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B583" w14:textId="77777777" w:rsidR="006251CC" w:rsidRPr="00EE745C" w:rsidRDefault="00EE745C">
      <w:pPr>
        <w:rPr>
          <w:rFonts w:ascii="Verdana" w:hAnsi="Verdana"/>
          <w:b/>
          <w:sz w:val="28"/>
          <w:szCs w:val="28"/>
        </w:rPr>
      </w:pPr>
      <w:r w:rsidRPr="00EE745C">
        <w:rPr>
          <w:rFonts w:ascii="Verdana" w:hAnsi="Verdana"/>
          <w:b/>
          <w:sz w:val="28"/>
          <w:szCs w:val="28"/>
        </w:rPr>
        <w:t>Prospekt 2004</w:t>
      </w:r>
    </w:p>
    <w:p w14:paraId="5AA41D42" w14:textId="77777777" w:rsidR="00EE745C" w:rsidRPr="00EE745C" w:rsidRDefault="00EE745C">
      <w:pPr>
        <w:rPr>
          <w:rFonts w:ascii="Verdana" w:hAnsi="Verdana"/>
          <w:sz w:val="21"/>
        </w:rPr>
      </w:pPr>
    </w:p>
    <w:p w14:paraId="65034F6E" w14:textId="77777777" w:rsidR="00EE745C" w:rsidRPr="00EE745C" w:rsidRDefault="00EE745C" w:rsidP="00EE745C">
      <w:pPr>
        <w:widowControl w:val="0"/>
        <w:autoSpaceDE w:val="0"/>
        <w:autoSpaceDN w:val="0"/>
        <w:adjustRightInd w:val="0"/>
        <w:rPr>
          <w:rFonts w:ascii="Verdana" w:hAnsi="Verdana" w:cs="Verdana"/>
          <w:color w:val="4B4B4B"/>
          <w:sz w:val="21"/>
        </w:rPr>
      </w:pPr>
      <w:r w:rsidRPr="00EE745C">
        <w:rPr>
          <w:rFonts w:ascii="Verdana" w:hAnsi="Verdana" w:cs="Verdana"/>
          <w:color w:val="4B4B4B"/>
          <w:sz w:val="21"/>
        </w:rPr>
        <w:t xml:space="preserve">Niniejsza elektroniczne wersja prospektu emisyjnego </w:t>
      </w:r>
      <w:proofErr w:type="spellStart"/>
      <w:r w:rsidRPr="00EE745C">
        <w:rPr>
          <w:rFonts w:ascii="Verdana" w:hAnsi="Verdana" w:cs="Verdana"/>
          <w:color w:val="4B4B4B"/>
          <w:sz w:val="21"/>
        </w:rPr>
        <w:t>Plast</w:t>
      </w:r>
      <w:proofErr w:type="spellEnd"/>
      <w:r w:rsidRPr="00EE745C">
        <w:rPr>
          <w:rFonts w:ascii="Verdana" w:hAnsi="Verdana" w:cs="Verdana"/>
          <w:color w:val="4B4B4B"/>
          <w:sz w:val="21"/>
        </w:rPr>
        <w:t>-Box S.A. jest publikowana jedynie w celach informacyjnych.</w:t>
      </w:r>
    </w:p>
    <w:p w14:paraId="4B0B22BA" w14:textId="77777777" w:rsidR="00EE745C" w:rsidRDefault="00EE745C" w:rsidP="00EE745C">
      <w:pPr>
        <w:widowControl w:val="0"/>
        <w:autoSpaceDE w:val="0"/>
        <w:autoSpaceDN w:val="0"/>
        <w:adjustRightInd w:val="0"/>
        <w:rPr>
          <w:rFonts w:ascii="Verdana" w:hAnsi="Verdana" w:cs="Verdana"/>
          <w:color w:val="4B4B4B"/>
          <w:sz w:val="21"/>
        </w:rPr>
      </w:pPr>
    </w:p>
    <w:p w14:paraId="05400567" w14:textId="77777777" w:rsidR="00EE745C" w:rsidRPr="00EE745C" w:rsidRDefault="00EE745C" w:rsidP="00EE745C">
      <w:pPr>
        <w:widowControl w:val="0"/>
        <w:autoSpaceDE w:val="0"/>
        <w:autoSpaceDN w:val="0"/>
        <w:adjustRightInd w:val="0"/>
        <w:rPr>
          <w:rFonts w:ascii="Verdana" w:hAnsi="Verdana" w:cs="Verdana"/>
          <w:color w:val="4B4B4B"/>
          <w:sz w:val="21"/>
        </w:rPr>
      </w:pPr>
      <w:bookmarkStart w:id="0" w:name="_GoBack"/>
      <w:bookmarkEnd w:id="0"/>
      <w:r w:rsidRPr="00EE745C">
        <w:rPr>
          <w:rFonts w:ascii="Verdana" w:hAnsi="Verdana" w:cs="Verdana"/>
          <w:color w:val="4B4B4B"/>
          <w:sz w:val="21"/>
        </w:rPr>
        <w:t>Prospekt w formie drukowanej zostanie udostępniony do publicznej wiadomości w dniu 22 stycznia 2004 roku i przez cały okres Publicznej Oferty będzie dostępny w siedzibie Emitenta, siedzibie Oferującego - Bankowego Domu Maklerskiego PKO BP S.A., w Punktach Obsługi Klientów Bankowego Domu Maklerskiego PKO BP S.A., podmiotów prowadzących działalność maklerską i przyjmujących zapisy na akcje, w Centrum Promocji Giełdy Papierów Wartościowych w Warszawie S.A. (Warszawa, ul. Nowy Świat 6/12) oraz w Centrum Informacyjnym Komisji Papierów Wartościowych i Giełd (Warszawa, ul. Mazowiecka 13).</w:t>
      </w:r>
    </w:p>
    <w:p w14:paraId="041BED01" w14:textId="77777777" w:rsidR="00EE745C" w:rsidRDefault="00EE745C" w:rsidP="00EE745C">
      <w:pPr>
        <w:widowControl w:val="0"/>
        <w:autoSpaceDE w:val="0"/>
        <w:autoSpaceDN w:val="0"/>
        <w:adjustRightInd w:val="0"/>
        <w:rPr>
          <w:rFonts w:ascii="Verdana" w:hAnsi="Verdana" w:cs="Verdana"/>
          <w:color w:val="4B4B4B"/>
          <w:sz w:val="21"/>
        </w:rPr>
      </w:pPr>
    </w:p>
    <w:p w14:paraId="3E5FF5C3" w14:textId="77777777" w:rsidR="00EE745C" w:rsidRPr="00EE745C" w:rsidRDefault="00EE745C" w:rsidP="00EE745C">
      <w:pPr>
        <w:widowControl w:val="0"/>
        <w:autoSpaceDE w:val="0"/>
        <w:autoSpaceDN w:val="0"/>
        <w:adjustRightInd w:val="0"/>
        <w:rPr>
          <w:rFonts w:ascii="Verdana" w:hAnsi="Verdana" w:cs="Verdana"/>
          <w:color w:val="4B4B4B"/>
          <w:sz w:val="21"/>
        </w:rPr>
      </w:pPr>
      <w:r w:rsidRPr="00EE745C">
        <w:rPr>
          <w:rFonts w:ascii="Verdana" w:hAnsi="Verdana" w:cs="Verdana"/>
          <w:color w:val="4B4B4B"/>
          <w:sz w:val="21"/>
        </w:rPr>
        <w:t>Organem nadzoru nad rynkiem kapitałowym w Rzeczypospolitej Polskiej jest Komisja Papierów Wartościowych i Giełd z siedzibą w Warszawie.</w:t>
      </w:r>
    </w:p>
    <w:p w14:paraId="02640EBD" w14:textId="77777777" w:rsidR="00EE745C" w:rsidRDefault="00EE745C" w:rsidP="00EE745C">
      <w:pPr>
        <w:widowControl w:val="0"/>
        <w:autoSpaceDE w:val="0"/>
        <w:autoSpaceDN w:val="0"/>
        <w:adjustRightInd w:val="0"/>
        <w:rPr>
          <w:rFonts w:ascii="Verdana" w:hAnsi="Verdana" w:cs="Verdana"/>
          <w:color w:val="4B4B4B"/>
          <w:sz w:val="21"/>
        </w:rPr>
      </w:pPr>
    </w:p>
    <w:p w14:paraId="5396146B" w14:textId="77777777" w:rsidR="00EE745C" w:rsidRPr="00EE745C" w:rsidRDefault="00EE745C" w:rsidP="00EE745C">
      <w:pPr>
        <w:widowControl w:val="0"/>
        <w:autoSpaceDE w:val="0"/>
        <w:autoSpaceDN w:val="0"/>
        <w:adjustRightInd w:val="0"/>
        <w:rPr>
          <w:rFonts w:ascii="Verdana" w:hAnsi="Verdana" w:cs="Verdana"/>
          <w:color w:val="4B4B4B"/>
          <w:sz w:val="21"/>
        </w:rPr>
      </w:pPr>
      <w:r w:rsidRPr="00EE745C">
        <w:rPr>
          <w:rFonts w:ascii="Verdana" w:hAnsi="Verdana" w:cs="Verdana"/>
          <w:color w:val="4B4B4B"/>
          <w:sz w:val="21"/>
        </w:rPr>
        <w:t>Akcje serii A, C i D zostały wprowadzone do publicznego obrotu w trybie art. 61 ust. 1 ustawy Prawo o Publicznym Obrocie Papierami Wartościowymi.</w:t>
      </w:r>
    </w:p>
    <w:p w14:paraId="3F9A29B6" w14:textId="77777777" w:rsidR="00EE745C" w:rsidRDefault="00EE745C" w:rsidP="00EE745C">
      <w:pPr>
        <w:rPr>
          <w:rFonts w:ascii="Verdana" w:hAnsi="Verdana" w:cs="Verdana"/>
          <w:color w:val="4B4B4B"/>
          <w:sz w:val="21"/>
        </w:rPr>
      </w:pPr>
    </w:p>
    <w:p w14:paraId="183EF79F" w14:textId="77777777" w:rsidR="00EE745C" w:rsidRPr="00EE745C" w:rsidRDefault="00EE745C" w:rsidP="00EE745C">
      <w:pPr>
        <w:rPr>
          <w:rFonts w:ascii="Verdana" w:hAnsi="Verdana"/>
          <w:sz w:val="21"/>
        </w:rPr>
      </w:pPr>
      <w:r w:rsidRPr="00EE745C">
        <w:rPr>
          <w:rFonts w:ascii="Verdana" w:hAnsi="Verdana" w:cs="Verdana"/>
          <w:color w:val="4B4B4B"/>
          <w:sz w:val="21"/>
        </w:rPr>
        <w:t>W Publicznej Ofercie, której dotyczy niniejszy Prospekt, można uczestniczyć wyłącznie na terenie Rzeczypospolitej Polskiej. Na terytoriach innych państw Prospekt może być traktowany jedynie jako materiał informacyjny.</w:t>
      </w:r>
    </w:p>
    <w:sectPr w:rsidR="00EE745C" w:rsidRPr="00EE745C" w:rsidSect="00674C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5C"/>
    <w:rsid w:val="006251CC"/>
    <w:rsid w:val="00674C2C"/>
    <w:rsid w:val="00E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1F5B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1050</Characters>
  <Application>Microsoft Macintosh Word</Application>
  <DocSecurity>0</DocSecurity>
  <Lines>8</Lines>
  <Paragraphs>2</Paragraphs>
  <ScaleCrop>false</ScaleCrop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2017-02-01T02:39:00Z</dcterms:created>
  <dcterms:modified xsi:type="dcterms:W3CDTF">2017-02-01T02:41:00Z</dcterms:modified>
</cp:coreProperties>
</file>