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85" w:rsidRDefault="00221F85" w:rsidP="003038BE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038BE" w:rsidRPr="003E0EDC" w:rsidRDefault="003038BE" w:rsidP="00221F8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FORMULARZ </w:t>
      </w:r>
    </w:p>
    <w:p w:rsidR="003038BE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>DO WYKONYWANIA PRAWA GŁOSU PRZEZ PEŁNOMOCNIKA NA ZWYCZAJNYM WALNYM ZGROMA</w:t>
      </w:r>
      <w:r>
        <w:rPr>
          <w:rFonts w:ascii="Tahoma" w:hAnsi="Tahoma" w:cs="Tahoma"/>
          <w:b/>
          <w:sz w:val="20"/>
          <w:szCs w:val="20"/>
          <w:u w:val="single"/>
        </w:rPr>
        <w:t>DZENIU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SPÓŁKI PRZETWÓRSTWO TWORZYW SZTUCZNYCH „PLAST-BOX” S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>A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W DNIU </w:t>
      </w:r>
      <w:r w:rsidR="00D05C40">
        <w:rPr>
          <w:rFonts w:ascii="Tahoma" w:hAnsi="Tahoma" w:cs="Tahoma"/>
          <w:b/>
          <w:sz w:val="20"/>
          <w:szCs w:val="20"/>
          <w:u w:val="single"/>
        </w:rPr>
        <w:t>9 PAŹDZIERNIKA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201</w:t>
      </w:r>
      <w:r>
        <w:rPr>
          <w:rFonts w:ascii="Tahoma" w:hAnsi="Tahoma" w:cs="Tahoma"/>
          <w:b/>
          <w:sz w:val="20"/>
          <w:szCs w:val="20"/>
          <w:u w:val="single"/>
        </w:rPr>
        <w:t>7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R.</w:t>
      </w:r>
    </w:p>
    <w:p w:rsidR="003038BE" w:rsidRPr="003E0EDC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WRAZ Z PEŁNOMOCNICTWEM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numPr>
          <w:ilvl w:val="0"/>
          <w:numId w:val="3"/>
        </w:numPr>
        <w:tabs>
          <w:tab w:val="clear" w:pos="1080"/>
        </w:tabs>
        <w:suppressAutoHyphens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IDENTYFIKACJA AKCJONARIUSZA ODDAJĄCEGO GŁOS</w:t>
      </w:r>
    </w:p>
    <w:p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Akcjonariusz będący osobą fizyczną): </w:t>
      </w:r>
    </w:p>
    <w:p w:rsidR="003038BE" w:rsidRPr="003E0EDC" w:rsidRDefault="003038BE" w:rsidP="003038BE">
      <w:pPr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Ja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MIĘ I NAZWISKO AKCJONARIUSZA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legitymujący się dowodem osobistym ………………………………………………………………………………</w:t>
      </w:r>
    </w:p>
    <w:p w:rsidR="003038BE" w:rsidRPr="003E0EDC" w:rsidRDefault="003038BE" w:rsidP="003038BE">
      <w:pPr>
        <w:spacing w:line="36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AKCJONARIUSZA 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PESEL AKCJONARIUSZA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AKCJONARIUSZA</w:t>
      </w:r>
    </w:p>
    <w:p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 xml:space="preserve"> ILOŚĆ AKCJI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Akcjonariusza: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Akcjonariusz będący osobą prawną lub inną jednostką organizacyjną nie posiadającą osobowości prawnej): 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Ja/My </w:t>
      </w:r>
      <w:r w:rsidRPr="003E0EDC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:rsidR="00221F85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3E0EDC">
        <w:rPr>
          <w:rFonts w:ascii="Tahoma" w:hAnsi="Tahoma" w:cs="Tahoma"/>
          <w:sz w:val="20"/>
          <w:szCs w:val="20"/>
          <w:vertAlign w:val="subscript"/>
        </w:rPr>
        <w:t>IMIĘ I NAZWISKO</w:t>
      </w:r>
      <w:r w:rsidRPr="003E0EDC">
        <w:rPr>
          <w:rFonts w:ascii="Tahoma" w:hAnsi="Tahoma" w:cs="Tahoma"/>
          <w:sz w:val="20"/>
          <w:szCs w:val="20"/>
        </w:rPr>
        <w:t xml:space="preserve">            </w:t>
      </w:r>
    </w:p>
    <w:p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reprezentujący</w:t>
      </w: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………………………………………………………………………</w:t>
      </w:r>
      <w:r w:rsidR="00221F85">
        <w:rPr>
          <w:rFonts w:ascii="Tahoma" w:hAnsi="Tahoma" w:cs="Tahoma"/>
          <w:b/>
          <w:sz w:val="20"/>
          <w:szCs w:val="20"/>
        </w:rPr>
        <w:t>…………………………………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NAZWA PODMIOTU</w:t>
      </w:r>
    </w:p>
    <w:p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KRS I SĄD REJESTROWY / NR REJESTRU</w:t>
      </w:r>
    </w:p>
    <w:p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ILOŚĆ AKCJI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 (osoby prawnej lub innej jednostki organizacyjnej):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Niniejszym ustanawia pełnomocnikiem: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Pana /Panią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MIĘ I NAZWISKO PEŁNOMOCNIKA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legitymującego/ą się dowodem osobistym ………………………………………………………………………………</w:t>
      </w:r>
    </w:p>
    <w:p w:rsidR="003038BE" w:rsidRPr="003E0EDC" w:rsidRDefault="003038BE" w:rsidP="00221F85">
      <w:pPr>
        <w:spacing w:after="0" w:line="36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pełnomocnika 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PESEL PEŁNOMOCNIKA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PEŁNOMOCNIKA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Pełnomocnika: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do reprezentowania na </w:t>
      </w:r>
      <w:r w:rsidR="00D05C40">
        <w:rPr>
          <w:rFonts w:ascii="Tahoma" w:hAnsi="Tahoma" w:cs="Tahoma"/>
          <w:sz w:val="20"/>
          <w:szCs w:val="20"/>
        </w:rPr>
        <w:t>Nadz</w:t>
      </w:r>
      <w:r w:rsidRPr="003E0EDC">
        <w:rPr>
          <w:rFonts w:ascii="Tahoma" w:hAnsi="Tahoma" w:cs="Tahoma"/>
          <w:sz w:val="20"/>
          <w:szCs w:val="20"/>
        </w:rPr>
        <w:t xml:space="preserve">wyczajnym Walnym Zgromadzeniu </w:t>
      </w:r>
      <w:r w:rsidR="00D05C40">
        <w:rPr>
          <w:rFonts w:ascii="Tahoma" w:hAnsi="Tahoma" w:cs="Tahoma"/>
          <w:sz w:val="20"/>
          <w:szCs w:val="20"/>
        </w:rPr>
        <w:t>s</w:t>
      </w:r>
      <w:r w:rsidRPr="003E0EDC">
        <w:rPr>
          <w:rFonts w:ascii="Tahoma" w:hAnsi="Tahoma" w:cs="Tahoma"/>
          <w:sz w:val="20"/>
          <w:szCs w:val="20"/>
        </w:rPr>
        <w:t>półki Przetwórstwo Tworzyw Sztucznych „PLAST-BOX” S.A. z siedziba w Słupsku</w:t>
      </w:r>
      <w:r w:rsidR="00D05C40">
        <w:rPr>
          <w:rFonts w:ascii="Tahoma" w:hAnsi="Tahoma" w:cs="Tahoma"/>
          <w:sz w:val="20"/>
          <w:szCs w:val="20"/>
        </w:rPr>
        <w:t xml:space="preserve"> (dalej „Spółka”)</w:t>
      </w:r>
      <w:r w:rsidRPr="003E0EDC">
        <w:rPr>
          <w:rFonts w:ascii="Tahoma" w:hAnsi="Tahoma" w:cs="Tahoma"/>
          <w:sz w:val="20"/>
          <w:szCs w:val="20"/>
        </w:rPr>
        <w:t xml:space="preserve">, które zostało zwołane na dzień </w:t>
      </w:r>
      <w:r w:rsidR="00D05C40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</w:t>
      </w:r>
      <w:r w:rsidR="00D05C40">
        <w:rPr>
          <w:rFonts w:ascii="Tahoma" w:hAnsi="Tahoma" w:cs="Tahoma"/>
          <w:sz w:val="20"/>
          <w:szCs w:val="20"/>
        </w:rPr>
        <w:t>października</w:t>
      </w:r>
      <w:r>
        <w:rPr>
          <w:rFonts w:ascii="Tahoma" w:hAnsi="Tahoma" w:cs="Tahoma"/>
          <w:sz w:val="20"/>
          <w:szCs w:val="20"/>
        </w:rPr>
        <w:t xml:space="preserve"> </w:t>
      </w:r>
      <w:r w:rsidR="00D05C40">
        <w:rPr>
          <w:rFonts w:ascii="Tahoma" w:hAnsi="Tahoma" w:cs="Tahoma"/>
          <w:sz w:val="20"/>
          <w:szCs w:val="20"/>
        </w:rPr>
        <w:t>2017</w:t>
      </w:r>
      <w:r>
        <w:rPr>
          <w:rFonts w:ascii="Tahoma" w:hAnsi="Tahoma" w:cs="Tahoma"/>
          <w:sz w:val="20"/>
          <w:szCs w:val="20"/>
        </w:rPr>
        <w:t>r</w:t>
      </w:r>
      <w:r w:rsidRPr="003E0EDC">
        <w:rPr>
          <w:rFonts w:ascii="Tahoma" w:hAnsi="Tahoma" w:cs="Tahoma"/>
          <w:sz w:val="20"/>
          <w:szCs w:val="20"/>
        </w:rPr>
        <w:t>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  <w:t xml:space="preserve">       </w:t>
      </w:r>
    </w:p>
    <w:p w:rsidR="003038BE" w:rsidRPr="003E0EDC" w:rsidRDefault="003038BE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Pełnomocnik uprawniony jest do głosowania zgodnie z instrukcją co do sposobu głosowania zamieszczoną poniżej/zgodnie z uznaniem pełnomocnika*.</w:t>
      </w:r>
      <w:r w:rsidRPr="003E0EDC">
        <w:rPr>
          <w:rFonts w:ascii="Tahoma" w:hAnsi="Tahoma" w:cs="Tahoma"/>
          <w:b/>
          <w:sz w:val="20"/>
          <w:szCs w:val="20"/>
          <w:vertAlign w:val="superscript"/>
        </w:rPr>
        <w:sym w:font="Symbol" w:char="F02A"/>
      </w:r>
    </w:p>
    <w:p w:rsidR="00221F85" w:rsidRPr="00221F85" w:rsidRDefault="00221F85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1F85">
        <w:rPr>
          <w:rFonts w:ascii="Tahoma" w:hAnsi="Tahoma" w:cs="Tahoma"/>
          <w:sz w:val="20"/>
          <w:szCs w:val="20"/>
        </w:rPr>
        <w:t xml:space="preserve">Z uwagi na możliwość wystąpienia różnic pomiędzy treścią projektów uchwał zamieszczonych poniżej, a treścią uchwał poddanych pod głosowanie na </w:t>
      </w:r>
      <w:r w:rsidR="00D05C40">
        <w:rPr>
          <w:rFonts w:ascii="Tahoma" w:hAnsi="Tahoma" w:cs="Tahoma"/>
          <w:sz w:val="20"/>
          <w:szCs w:val="20"/>
        </w:rPr>
        <w:t>Nadz</w:t>
      </w:r>
      <w:r w:rsidRPr="00221F85">
        <w:rPr>
          <w:rFonts w:ascii="Tahoma" w:hAnsi="Tahoma" w:cs="Tahoma"/>
          <w:sz w:val="20"/>
          <w:szCs w:val="20"/>
        </w:rPr>
        <w:t>wyczajnym Walnym Zgromadzeniu zalecane jest, aby Akcjonariusz określił sposób głosowania w takiej sytuacji w „Instrukcji do głosowania dla Pełnomocnika nad uchwałą”</w:t>
      </w:r>
      <w:r>
        <w:rPr>
          <w:rFonts w:ascii="Tahoma" w:hAnsi="Tahoma" w:cs="Tahoma"/>
          <w:sz w:val="20"/>
          <w:szCs w:val="20"/>
        </w:rPr>
        <w:t>.</w:t>
      </w:r>
    </w:p>
    <w:p w:rsidR="003038BE" w:rsidRPr="003E0EDC" w:rsidRDefault="00221F85" w:rsidP="003038BE">
      <w:pPr>
        <w:spacing w:line="360" w:lineRule="auto"/>
        <w:rPr>
          <w:rFonts w:ascii="Tahoma" w:hAnsi="Tahoma" w:cs="Tahoma"/>
          <w:sz w:val="20"/>
          <w:szCs w:val="20"/>
        </w:rPr>
      </w:pPr>
      <w:r>
        <w:t>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:rsidR="003038BE" w:rsidRPr="003E0EDC" w:rsidRDefault="003038BE" w:rsidP="003038BE">
      <w:pPr>
        <w:ind w:left="709" w:firstLine="709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p w:rsidR="00221F85" w:rsidRDefault="00221F8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038BE" w:rsidRPr="003E0EDC" w:rsidRDefault="003038BE" w:rsidP="003038B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 xml:space="preserve">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Przetwórstwo Tworzyw Sztucznych „PLAST-BOX” S.A. z siedzibą w Słupsku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:rsidR="00D05C40" w:rsidRPr="005E743A" w:rsidRDefault="00D05C40" w:rsidP="00D05C40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5E743A">
        <w:rPr>
          <w:rFonts w:ascii="Tahoma" w:hAnsi="Tahoma" w:cs="Tahoma"/>
          <w:bCs/>
          <w:color w:val="auto"/>
          <w:sz w:val="20"/>
          <w:szCs w:val="20"/>
          <w:u w:val="single"/>
        </w:rPr>
        <w:t>w sprawie wyboru Przewodniczącego Walnego Zgromadzenia</w:t>
      </w:r>
    </w:p>
    <w:p w:rsidR="00D05C40" w:rsidRPr="005E743A" w:rsidRDefault="00D05C40" w:rsidP="00D05C40">
      <w:pPr>
        <w:pStyle w:val="Default"/>
        <w:spacing w:line="276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5C40" w:rsidRPr="005E743A" w:rsidRDefault="00D05C40" w:rsidP="00D05C40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D05C40" w:rsidRPr="005E743A" w:rsidRDefault="00D05C40" w:rsidP="00D05C40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Niniejszym, działając na podstawie art. 409 § 1 Kodeksu spółek handlowych oraz § 4 Regulaminu Walnego Zgromadzenia, Nadzwyczajne Walne Zgromadzenie Spółki postanawia:</w:t>
      </w:r>
    </w:p>
    <w:p w:rsidR="00D05C40" w:rsidRPr="005E743A" w:rsidRDefault="00D05C40" w:rsidP="00D05C40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 1</w:t>
      </w:r>
    </w:p>
    <w:p w:rsidR="00D05C40" w:rsidRPr="005E743A" w:rsidRDefault="00D05C40" w:rsidP="00D05C40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Dokonać wyboru na Przewodniczącego Nadzwyczajnego Walnego Zgromadzenia Przetwórstwa Tworzyw Sztucznych "</w:t>
      </w:r>
      <w:proofErr w:type="spellStart"/>
      <w:r w:rsidRPr="005E743A">
        <w:rPr>
          <w:rFonts w:ascii="Tahoma" w:hAnsi="Tahoma" w:cs="Tahoma"/>
          <w:sz w:val="20"/>
          <w:szCs w:val="20"/>
        </w:rPr>
        <w:t>Plast</w:t>
      </w:r>
      <w:proofErr w:type="spellEnd"/>
      <w:r w:rsidRPr="005E743A">
        <w:rPr>
          <w:rFonts w:ascii="Tahoma" w:hAnsi="Tahoma" w:cs="Tahoma"/>
          <w:sz w:val="20"/>
          <w:szCs w:val="20"/>
        </w:rPr>
        <w:t xml:space="preserve">-Box" S.A. odbywającego się w dniu 9 października 2017 r. Panią/Pana…………………………. </w:t>
      </w:r>
    </w:p>
    <w:p w:rsidR="00D05C40" w:rsidRPr="005E743A" w:rsidRDefault="00D05C40" w:rsidP="00D05C40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 2</w:t>
      </w:r>
    </w:p>
    <w:p w:rsidR="00D05C40" w:rsidRPr="005E743A" w:rsidRDefault="00D05C40" w:rsidP="00D05C40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 xml:space="preserve">Uchwała wchodzi w życie z chwilą podjęcia. </w:t>
      </w:r>
    </w:p>
    <w:p w:rsidR="003038BE" w:rsidRPr="00D41509" w:rsidRDefault="003038BE" w:rsidP="0078777C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8777C" w:rsidRDefault="007877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038BE" w:rsidRDefault="003038BE" w:rsidP="0078777C">
      <w:pPr>
        <w:spacing w:after="0"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 xml:space="preserve">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 Przetwórstwo Tworzyw Sztucznych „PLAST-BOX” S.A. z siedzibą w Słupsku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bCs/>
          <w:color w:val="auto"/>
          <w:sz w:val="20"/>
          <w:szCs w:val="20"/>
          <w:u w:val="single"/>
        </w:rPr>
        <w:t>w sprawie rezygnacji z wyboru Komisji Skrutacyjnej</w:t>
      </w: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Niniejszym, działając na podstawie § 6 pkt 8 Regulaminu Walnego Zgromadzenia, </w:t>
      </w:r>
      <w:r w:rsidR="00D05C40">
        <w:rPr>
          <w:rFonts w:ascii="Tahoma" w:hAnsi="Tahoma" w:cs="Tahoma"/>
          <w:sz w:val="20"/>
          <w:szCs w:val="20"/>
        </w:rPr>
        <w:t>Nadzwy</w:t>
      </w:r>
      <w:r w:rsidRPr="00793E86">
        <w:rPr>
          <w:rFonts w:ascii="Tahoma" w:hAnsi="Tahoma" w:cs="Tahoma"/>
          <w:sz w:val="20"/>
          <w:szCs w:val="20"/>
        </w:rPr>
        <w:t>czajne</w:t>
      </w:r>
      <w:r>
        <w:rPr>
          <w:rFonts w:ascii="Tahoma" w:hAnsi="Tahoma" w:cs="Tahoma"/>
          <w:sz w:val="20"/>
          <w:szCs w:val="20"/>
        </w:rPr>
        <w:t xml:space="preserve"> </w:t>
      </w:r>
      <w:r w:rsidRPr="00793E86">
        <w:rPr>
          <w:rFonts w:ascii="Tahoma" w:hAnsi="Tahoma" w:cs="Tahoma"/>
          <w:sz w:val="20"/>
          <w:szCs w:val="20"/>
        </w:rPr>
        <w:t>Walne Zgromadzenie Spółki postanawia:</w:t>
      </w:r>
    </w:p>
    <w:p w:rsidR="003038BE" w:rsidRPr="00793E86" w:rsidRDefault="003038BE" w:rsidP="0078777C">
      <w:pPr>
        <w:spacing w:after="0"/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793E86">
        <w:rPr>
          <w:rFonts w:ascii="Tahoma" w:hAnsi="Tahoma" w:cs="Tahoma"/>
          <w:bCs/>
          <w:sz w:val="20"/>
          <w:szCs w:val="20"/>
        </w:rPr>
        <w:t>§ 1</w:t>
      </w: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Odstąpić od wyboru Komisji Skrutacyjnej na </w:t>
      </w:r>
      <w:r w:rsidR="00D05C40">
        <w:rPr>
          <w:rFonts w:ascii="Tahoma" w:hAnsi="Tahoma" w:cs="Tahoma"/>
          <w:sz w:val="20"/>
          <w:szCs w:val="20"/>
        </w:rPr>
        <w:t>Nadzwy</w:t>
      </w:r>
      <w:r w:rsidRPr="00793E86">
        <w:rPr>
          <w:rFonts w:ascii="Tahoma" w:hAnsi="Tahoma" w:cs="Tahoma"/>
          <w:sz w:val="20"/>
          <w:szCs w:val="20"/>
        </w:rPr>
        <w:t xml:space="preserve">czajnym Walnym Zgromadzeniu odbywającym się w dniu </w:t>
      </w:r>
      <w:r w:rsidR="00D05C40">
        <w:rPr>
          <w:rFonts w:ascii="Tahoma" w:hAnsi="Tahoma" w:cs="Tahoma"/>
          <w:sz w:val="20"/>
          <w:szCs w:val="20"/>
        </w:rPr>
        <w:t>9 października</w:t>
      </w:r>
      <w:r w:rsidRPr="00793E86">
        <w:rPr>
          <w:rFonts w:ascii="Tahoma" w:hAnsi="Tahoma" w:cs="Tahoma"/>
          <w:sz w:val="20"/>
          <w:szCs w:val="20"/>
        </w:rPr>
        <w:t xml:space="preserve"> 2017 r.</w:t>
      </w:r>
    </w:p>
    <w:p w:rsidR="003038BE" w:rsidRPr="00793E86" w:rsidRDefault="003038BE" w:rsidP="0078777C">
      <w:pPr>
        <w:spacing w:after="0"/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793E86">
        <w:rPr>
          <w:rFonts w:ascii="Tahoma" w:hAnsi="Tahoma" w:cs="Tahoma"/>
          <w:bCs/>
          <w:sz w:val="20"/>
          <w:szCs w:val="20"/>
        </w:rPr>
        <w:t>§ 2</w:t>
      </w: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Default="003038BE" w:rsidP="0078777C">
      <w:pPr>
        <w:spacing w:after="0" w:line="360" w:lineRule="auto"/>
        <w:jc w:val="both"/>
        <w:outlineLvl w:val="0"/>
        <w:rPr>
          <w:rFonts w:ascii="Tahoma" w:hAnsi="Tahoma" w:cs="Tahoma"/>
          <w:sz w:val="20"/>
          <w:szCs w:val="20"/>
          <w:lang w:eastAsia="pl-PL"/>
        </w:rPr>
      </w:pPr>
    </w:p>
    <w:p w:rsidR="003038BE" w:rsidRPr="00CE642A" w:rsidRDefault="003038BE" w:rsidP="0078777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E642A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1C4E1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8777C" w:rsidRDefault="007877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 xml:space="preserve">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 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pStyle w:val="Nagwek1"/>
        <w:widowControl w:val="0"/>
        <w:numPr>
          <w:ilvl w:val="0"/>
          <w:numId w:val="0"/>
        </w:numPr>
        <w:spacing w:line="276" w:lineRule="auto"/>
        <w:ind w:left="714" w:hanging="357"/>
        <w:rPr>
          <w:rFonts w:ascii="Tahoma" w:hAnsi="Tahoma" w:cs="Tahoma"/>
          <w:bCs/>
          <w:sz w:val="20"/>
        </w:rPr>
      </w:pPr>
    </w:p>
    <w:p w:rsidR="00D05C40" w:rsidRPr="005E743A" w:rsidRDefault="00D05C40" w:rsidP="00D05C40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  <w:u w:val="single"/>
        </w:rPr>
        <w:t>w sprawie: zmiany Statutu Spółki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 xml:space="preserve">Nadzwyczajne Walne Zgromadzenie spółki Przetwórstwo Tworzyw Sztucznych "PLAST-BOX" Spółka Akcyjna, działając na podstawie art. 430 Kodeksu spółek handlowych oraz § 16 pkt 9 Statutu Spółki, uchwala co następuje:  </w:t>
      </w:r>
    </w:p>
    <w:p w:rsidR="00D05C40" w:rsidRPr="005E743A" w:rsidRDefault="00D05C40" w:rsidP="00D05C40">
      <w:pPr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§1</w:t>
      </w:r>
    </w:p>
    <w:p w:rsidR="00D05C40" w:rsidRPr="005E743A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Zmianie ulega § 16 pkt 14 Statutu Spółki w ten sposób, że dotychczasowe brzmienie:</w:t>
      </w:r>
    </w:p>
    <w:p w:rsidR="00D05C40" w:rsidRPr="005E743A" w:rsidRDefault="00D05C40" w:rsidP="00D05C40">
      <w:pPr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ustalenie wysokości wynagrodzenia członków Rady Nadzorczej,</w:t>
      </w:r>
    </w:p>
    <w:p w:rsidR="001C4E18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zas</w:t>
      </w:r>
      <w:r w:rsidR="001C4E18">
        <w:rPr>
          <w:rFonts w:ascii="Tahoma" w:hAnsi="Tahoma" w:cs="Tahoma"/>
          <w:sz w:val="20"/>
          <w:szCs w:val="20"/>
        </w:rPr>
        <w:t>tępuje się następującą treścią:</w:t>
      </w:r>
    </w:p>
    <w:p w:rsidR="00D05C40" w:rsidRPr="001C4E18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ustalenie wysokości wynagrodzenia członków Rady Nadzorczej oraz członków Komitetu Audytu,</w:t>
      </w:r>
    </w:p>
    <w:p w:rsidR="00D05C40" w:rsidRPr="005E743A" w:rsidRDefault="00D05C40" w:rsidP="00D05C40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:rsidR="00D05C40" w:rsidRPr="005E743A" w:rsidRDefault="00D05C40" w:rsidP="00D05C40">
      <w:pPr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§2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Uchwała wchodzi w życie z chwilą podjęcia, z mocą od chwili wpisania przez właściwy sąd rejestrowy zmian Statutu Spółki objętych niniejszą Uchwałą w rejestrze przedsiębiorców Krajowego Rejestru Sądowego.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1C4E18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>czajnego Walnego Zgromadzenia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 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05C40" w:rsidRPr="005E743A" w:rsidRDefault="00D05C40" w:rsidP="00D05C40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  <w:u w:val="single"/>
        </w:rPr>
        <w:t>w sprawie: zmiany Statutu Spółki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 xml:space="preserve">Nadzwyczajne Walne Zgromadzenie spółki Przetwórstwo Tworzyw Sztucznych "PLAST-BOX" Spółka Akcyjna, działając na podstawie art. 430 Kodeksu spółek handlowych oraz § 16 pkt 9 Statutu Spółki, uchwala co następuje:  </w:t>
      </w:r>
    </w:p>
    <w:p w:rsidR="00D05C40" w:rsidRPr="005E743A" w:rsidRDefault="00D05C40" w:rsidP="00D05C40">
      <w:pPr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§1</w:t>
      </w:r>
    </w:p>
    <w:p w:rsidR="00D05C40" w:rsidRPr="005E743A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Zmianie ulega § 18 ust. 1 Statutu Spółki w ten sposób, że dotychczasowe brzmienie:</w:t>
      </w:r>
    </w:p>
    <w:p w:rsidR="00D05C40" w:rsidRPr="005E743A" w:rsidRDefault="00D05C40" w:rsidP="00D05C40">
      <w:pPr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Rada Nadzorcza składa się z 5 (pięć) członków w tym Przewodniczącego i Zastępcy Przewodniczącego, wybieranych na okres 5-letniej (pięcioletniej) wspólnej kadencji.</w:t>
      </w:r>
    </w:p>
    <w:p w:rsidR="00D05C40" w:rsidRPr="005E743A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zastępuje się następującą treścią:</w:t>
      </w:r>
    </w:p>
    <w:p w:rsidR="00D05C40" w:rsidRPr="005E743A" w:rsidRDefault="00D05C40" w:rsidP="00D05C40">
      <w:pPr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 xml:space="preserve">Rada Nadzorcza składa się z 5 (pięć) członków w tym Przewodniczącego i Zastępcy Przewodniczącego, wybieranych na okres 5-letniej (pięcioletniej) wspólnej kadencji. Co najmniej dwóch członków Rady Nadzorczej powinno spełniać kryterium niezależności w rozumieniu art. 129 Ustawy z dnia 11 maja 2017 r. o biegłych rewidentach, firmach audytorskich oraz nadzorze publicznym. Co najmniej jeden członek Rady Nadzorczej powinien posiadać kwalifikacje w zakresie rachunkowości lub badania sprawozdań finansowych. </w:t>
      </w:r>
    </w:p>
    <w:p w:rsidR="00D05C40" w:rsidRPr="005E743A" w:rsidRDefault="00D05C40" w:rsidP="00D05C40">
      <w:pPr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§2</w:t>
      </w:r>
    </w:p>
    <w:p w:rsidR="00D05C40" w:rsidRPr="005E743A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Zmianie ulega § 18 ust. 7 Statutu Spółki w ten sposób, że dotychczasowe brzmienie:</w:t>
      </w:r>
    </w:p>
    <w:p w:rsidR="00D05C40" w:rsidRPr="005E743A" w:rsidRDefault="00D05C40" w:rsidP="00D05C40">
      <w:pPr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Uchwały Rady Nadzorczej zapadają bezwzględną większością głosów, jeżeli na posiedzeniu jest obecna co najmniej połowa jej członków, a wszyscy członkowie zostali zaproszeni na piśmie, przy czym zaproszenia powinny zostać wysłane nie później niż na 10 dni przed planowanym posiedzeniem. W przypadku równej liczby głosów decyduje głos Przewodniczącego.</w:t>
      </w:r>
    </w:p>
    <w:p w:rsidR="00D05C40" w:rsidRPr="005E743A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zastępuje się następującą treścią:</w:t>
      </w:r>
    </w:p>
    <w:p w:rsidR="00D05C40" w:rsidRPr="005E743A" w:rsidRDefault="00D05C40" w:rsidP="00D05C40">
      <w:pPr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Uchwały Rady Nadzorczej zapadają bezwzględną większością głosów, jeżeli na posiedzeniu jest obecna co najmniej połowa jej członków, a wszyscy członkowie zostali zaproszeni na piśmie, przy czym zaproszenia powinny zostać wysłane nie później niż na 7 dni przed planowanym posiedzeniem. W przypadku równej liczby głosów decyduje głos Przewodniczącego.</w:t>
      </w:r>
    </w:p>
    <w:p w:rsidR="001C4E18" w:rsidRDefault="001C4E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D05C40" w:rsidRPr="005E743A" w:rsidRDefault="00D05C40" w:rsidP="00D05C40">
      <w:pPr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lastRenderedPageBreak/>
        <w:t>§3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Uchwała wchodzi w życie z chwilą podjęcia, z mocą od chwili wpisania przez właściwy sąd rejestrowy zmian Statutu Spółki objętych niniejszą Uchwałą w rejestrze przedsiębiorców Krajowego Rejestru Sądowego.</w:t>
      </w:r>
    </w:p>
    <w:p w:rsidR="003038BE" w:rsidRPr="00D85D45" w:rsidRDefault="003038BE" w:rsidP="0078777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1C4E18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 xml:space="preserve">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Przetwórstwo Tworzyw Sztucznych „PLAST BOX” S.A. z siedzibą w Słupsku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05C40" w:rsidRPr="005E743A" w:rsidRDefault="00D05C40" w:rsidP="00D05C40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  <w:u w:val="single"/>
        </w:rPr>
        <w:t>w sprawie: zmiany Statutu Spółki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 xml:space="preserve">Nadzwyczajne Walne Zgromadzenie spółki Przetwórstwo Tworzyw Sztucznych "PLAST-BOX" Spółka Akcyjna, działając na podstawie art. 430 Kodeksu spółek handlowych oraz § 16 pkt 9 Statutu Spółki, uchwala co następuje:  </w:t>
      </w:r>
    </w:p>
    <w:p w:rsidR="00D05C40" w:rsidRPr="005E743A" w:rsidRDefault="00D05C40" w:rsidP="00D05C40">
      <w:pPr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§1</w:t>
      </w:r>
    </w:p>
    <w:p w:rsidR="00D05C40" w:rsidRPr="005E743A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Zmianie ulega § 19 Statutu Spółki w ten sposób, że dotychczasowe brzmienie:</w:t>
      </w:r>
    </w:p>
    <w:p w:rsidR="00D05C40" w:rsidRPr="005E743A" w:rsidRDefault="00D05C40" w:rsidP="00D05C40">
      <w:pPr>
        <w:numPr>
          <w:ilvl w:val="3"/>
          <w:numId w:val="11"/>
        </w:numPr>
        <w:spacing w:after="0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Rada Nadzorcza sprawuje nadzór nad działalnością Spółki.</w:t>
      </w:r>
    </w:p>
    <w:p w:rsidR="00D05C40" w:rsidRPr="005E743A" w:rsidRDefault="00D05C40" w:rsidP="00D05C40">
      <w:pPr>
        <w:numPr>
          <w:ilvl w:val="3"/>
          <w:numId w:val="11"/>
        </w:numPr>
        <w:spacing w:after="0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lastRenderedPageBreak/>
        <w:t>Do poszczególnych obowiązków Rady Nadzorczej należy:</w:t>
      </w:r>
    </w:p>
    <w:p w:rsidR="00D05C40" w:rsidRPr="005E743A" w:rsidRDefault="00D05C40" w:rsidP="00D05C40">
      <w:pPr>
        <w:numPr>
          <w:ilvl w:val="0"/>
          <w:numId w:val="12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ocena:</w:t>
      </w:r>
    </w:p>
    <w:p w:rsidR="00D05C40" w:rsidRPr="005E743A" w:rsidRDefault="00D05C40" w:rsidP="00D05C40">
      <w:pPr>
        <w:numPr>
          <w:ilvl w:val="4"/>
          <w:numId w:val="11"/>
        </w:numPr>
        <w:spacing w:after="0"/>
        <w:ind w:left="1134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sprawozdania finansowego Spółki i sprawozdania Zarządu z działalności Spółki w zakresie zgodności tych sprawozdań z księgami i dokumentami jak i ze stanem faktycznym</w:t>
      </w:r>
    </w:p>
    <w:p w:rsidR="00D05C40" w:rsidRPr="005E743A" w:rsidRDefault="00D05C40" w:rsidP="00D05C40">
      <w:pPr>
        <w:numPr>
          <w:ilvl w:val="4"/>
          <w:numId w:val="11"/>
        </w:numPr>
        <w:spacing w:after="0"/>
        <w:ind w:left="1134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 xml:space="preserve">wniosku Zarządu co do podziału zysków i pokrycia strat i składanie w tym zakresie stosownych wniosków do Walnego Zgromadzenia. </w:t>
      </w:r>
    </w:p>
    <w:p w:rsidR="00D05C40" w:rsidRPr="005E743A" w:rsidRDefault="00D05C40" w:rsidP="00D05C40">
      <w:pPr>
        <w:numPr>
          <w:ilvl w:val="0"/>
          <w:numId w:val="12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coroczne składanie Walnemu Zgromadzeniu sprawozdania przedstawiającego ocenę sytuacji spółki,</w:t>
      </w:r>
    </w:p>
    <w:p w:rsidR="00D05C40" w:rsidRPr="005E743A" w:rsidRDefault="00D05C40" w:rsidP="00D05C40">
      <w:pPr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 xml:space="preserve">    2a) </w:t>
      </w:r>
      <w:r w:rsidRPr="005E743A">
        <w:rPr>
          <w:rFonts w:ascii="Tahoma" w:hAnsi="Tahoma" w:cs="Tahoma"/>
          <w:bCs/>
          <w:i/>
          <w:sz w:val="20"/>
          <w:szCs w:val="20"/>
        </w:rPr>
        <w:t>powoływanie i odwoływania Członków Zarządu, w tym Prezesa,</w:t>
      </w:r>
    </w:p>
    <w:p w:rsidR="00D05C40" w:rsidRPr="005E743A" w:rsidRDefault="00D05C40" w:rsidP="00D05C40">
      <w:pPr>
        <w:numPr>
          <w:ilvl w:val="0"/>
          <w:numId w:val="12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ustalenie formy i wysokości wynagrodzenia dla Zarządu,</w:t>
      </w:r>
    </w:p>
    <w:p w:rsidR="00D05C40" w:rsidRPr="005E743A" w:rsidRDefault="00D05C40" w:rsidP="00D05C40">
      <w:pPr>
        <w:numPr>
          <w:ilvl w:val="0"/>
          <w:numId w:val="12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delegowanie członków Rady Nadzorczej do czasowego wykonywania czynności członków Zarządu nie mogących sprawować swoich czynności,</w:t>
      </w:r>
    </w:p>
    <w:p w:rsidR="00D05C40" w:rsidRPr="005E743A" w:rsidRDefault="00D05C40" w:rsidP="00D05C40">
      <w:pPr>
        <w:numPr>
          <w:ilvl w:val="0"/>
          <w:numId w:val="12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wyrażanie zgody na zbycie i wydzierżawienie poszczególnych składników majątkowych Spółki, których wartość przekraczałaby 100.000 EUR (sto tysięcy EUR ),</w:t>
      </w:r>
    </w:p>
    <w:p w:rsidR="00D05C40" w:rsidRPr="005E743A" w:rsidRDefault="00D05C40" w:rsidP="00D05C40">
      <w:pPr>
        <w:numPr>
          <w:ilvl w:val="0"/>
          <w:numId w:val="12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wyrażenie zgody na nabycie składników majątkowych Spółki lub prowadzenia inwestycji, jeżeli koszty nabycia i inwestycji  przekroczą w pojedynczym przypadku 200.000,00 EUR (dwieście tysięcy EUR ),</w:t>
      </w:r>
    </w:p>
    <w:p w:rsidR="00D05C40" w:rsidRPr="005E743A" w:rsidRDefault="00D05C40" w:rsidP="00D05C40">
      <w:pPr>
        <w:numPr>
          <w:ilvl w:val="0"/>
          <w:numId w:val="12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wybór biegłego rewidenta przeprowadzającego badanie sprawozdania finansowego Spółki,</w:t>
      </w:r>
    </w:p>
    <w:p w:rsidR="00D05C40" w:rsidRPr="005E743A" w:rsidRDefault="00D05C40" w:rsidP="00D05C40">
      <w:pPr>
        <w:numPr>
          <w:ilvl w:val="0"/>
          <w:numId w:val="12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 xml:space="preserve">wyrażanie zgody na zawarcie przez Spółkę lub podmiot powiązany ze Spółką umowy, na mocy której członkowie Zarządu otrzymują świadczenia z jakiegokolwiek tytułu, </w:t>
      </w:r>
    </w:p>
    <w:p w:rsidR="00D05C40" w:rsidRPr="005E743A" w:rsidRDefault="00D05C40" w:rsidP="00D05C40">
      <w:pPr>
        <w:numPr>
          <w:ilvl w:val="0"/>
          <w:numId w:val="12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wyrażanie zgody na zawarcie przez Spółkę lub podmiot od niej zależny istotnej umowy z podmiotem powiązanym ze Spółką, członkiem Rady Nadzorczej albo Zarządu oraz z podmiotami z nimi powiązanymi,</w:t>
      </w:r>
    </w:p>
    <w:p w:rsidR="00D05C40" w:rsidRPr="005E743A" w:rsidRDefault="00D05C40" w:rsidP="00D05C40">
      <w:pPr>
        <w:numPr>
          <w:ilvl w:val="0"/>
          <w:numId w:val="12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bCs/>
          <w:i/>
          <w:sz w:val="20"/>
          <w:szCs w:val="20"/>
        </w:rPr>
        <w:t>na wniosek Zarządu wyrażenie zgody na dokonanie zaciągnięcia zobowiązań, jeżeli wartość jednej transakcji przewyższy 10% wartości aktywów netto spółki według ostatniego rocznego bilansu,</w:t>
      </w:r>
    </w:p>
    <w:p w:rsidR="00D05C40" w:rsidRPr="005E743A" w:rsidRDefault="00D05C40" w:rsidP="00D05C40">
      <w:pPr>
        <w:numPr>
          <w:ilvl w:val="0"/>
          <w:numId w:val="12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bCs/>
          <w:i/>
          <w:sz w:val="20"/>
          <w:szCs w:val="20"/>
        </w:rPr>
        <w:t>wyrażenie zgody na nabycie i zbycie nieruchomości, użytkowania wieczystego lub udziału w nieruchomości.</w:t>
      </w:r>
    </w:p>
    <w:p w:rsidR="00D05C40" w:rsidRPr="005E743A" w:rsidRDefault="00D05C40" w:rsidP="00D05C40">
      <w:pPr>
        <w:numPr>
          <w:ilvl w:val="3"/>
          <w:numId w:val="11"/>
        </w:numPr>
        <w:spacing w:after="0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Uchwały dotyczące spraw, o których mowa w ust. 2 pkt 8-9 uznaje się za podjęte, jeżeli za ich przyjęciem głosował co najmniej jeden członek Rady Nadzorczej wybrany w sposób, o którym mowa w § 18 ust. 2 pkt 2. Jeżeli jednak żaden z tych członków Rady Nadzorczej nie uczestniczył w posiedzeniu, nie brał udziału w głosowaniu lub wstrzymał się od głosu na dwóch kolejnych posiedzeniach Rady Nadzorczej, na których omawiana była jedna z tych spraw, uchwała może zostać podjęta bez spełnienia wymogu, o którym mowa w zdaniu pierwszym niniejszego ustępu.</w:t>
      </w:r>
    </w:p>
    <w:p w:rsidR="00D05C40" w:rsidRPr="005E743A" w:rsidRDefault="00D05C40" w:rsidP="00D05C40">
      <w:pPr>
        <w:jc w:val="both"/>
        <w:rPr>
          <w:rFonts w:ascii="Tahoma" w:hAnsi="Tahoma" w:cs="Tahoma"/>
          <w:i/>
          <w:sz w:val="20"/>
          <w:szCs w:val="20"/>
        </w:rPr>
      </w:pPr>
    </w:p>
    <w:p w:rsidR="00D05C40" w:rsidRPr="005E743A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zastępuje się następującą treścią:</w:t>
      </w:r>
    </w:p>
    <w:p w:rsidR="00D05C40" w:rsidRPr="005E743A" w:rsidRDefault="00D05C40" w:rsidP="00D05C40">
      <w:pPr>
        <w:numPr>
          <w:ilvl w:val="0"/>
          <w:numId w:val="13"/>
        </w:numPr>
        <w:spacing w:after="0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Rada Nadzorcza sprawuje nadzór nad działalnością Spółki.</w:t>
      </w:r>
    </w:p>
    <w:p w:rsidR="00D05C40" w:rsidRPr="005E743A" w:rsidRDefault="00D05C40" w:rsidP="00D05C40">
      <w:pPr>
        <w:numPr>
          <w:ilvl w:val="0"/>
          <w:numId w:val="13"/>
        </w:numPr>
        <w:spacing w:after="0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Do poszczególnych obowiązków Rady Nadzorczej należy: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 w:hanging="426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ocena:</w:t>
      </w:r>
    </w:p>
    <w:p w:rsidR="00D05C40" w:rsidRPr="005E743A" w:rsidRDefault="00D05C40" w:rsidP="00D05C40">
      <w:pPr>
        <w:numPr>
          <w:ilvl w:val="4"/>
          <w:numId w:val="11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sprawozdania finansowego Spółki i sprawozdania Zarządu z działalności Spółki w zakresie zgodności tych sprawozdań z księgami i dokumentami jak i ze stanem faktycznym</w:t>
      </w:r>
    </w:p>
    <w:p w:rsidR="00D05C40" w:rsidRPr="005E743A" w:rsidRDefault="00D05C40" w:rsidP="00D05C40">
      <w:pPr>
        <w:numPr>
          <w:ilvl w:val="4"/>
          <w:numId w:val="11"/>
        </w:numPr>
        <w:spacing w:after="0"/>
        <w:ind w:left="1134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 xml:space="preserve">wniosku Zarządu co do podziału zysków i pokrycia strat i składanie w tym zakresie stosownych wniosków do Walnego Zgromadzenia. 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coroczne składanie Walnemu Zgromadzeniu sprawozdania przedstawiającego ocenę sytuacji Spółki,</w:t>
      </w:r>
    </w:p>
    <w:p w:rsidR="00D05C40" w:rsidRPr="005E743A" w:rsidRDefault="00D05C40" w:rsidP="00D05C40">
      <w:pPr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 xml:space="preserve">    2a) </w:t>
      </w:r>
      <w:r w:rsidRPr="005E743A">
        <w:rPr>
          <w:rFonts w:ascii="Tahoma" w:hAnsi="Tahoma" w:cs="Tahoma"/>
          <w:bCs/>
          <w:i/>
          <w:sz w:val="20"/>
          <w:szCs w:val="20"/>
        </w:rPr>
        <w:t>powoływanie i odwoływania Członków Zarządu, w tym Prezesa,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ustalenie formy i wysokości wynagrodzenia dla Zarządu,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lastRenderedPageBreak/>
        <w:t>delegowanie członków Rady Nadzorczej do czasowego wykonywania czynności członków Zarządu nie mogących sprawować swoich czynności,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wyrażanie zgody na zbycie i wydzierżawienie poszczególnych składników majątkowych Spółki, których wartość przekraczałaby 1% sumy aktywów Spółki ustalonych na podstawie ostatniego zatwierdzonego sprawozdania finansowego,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wyrażenie zgody na nabycie składników majątkowych Spółki lub prowadzenia inwestycji, jeżeli koszty nabycia i inwestycji przekroczą w pojedynczym przypadku 3% sumy aktywów Spółki ustalonych na podstawie ostatniego zatwierdzonego sprawozdania finansowego,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wybór biegłego rewidenta przeprowadzającego badanie sprawozdania finansowego Spółki,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 xml:space="preserve">wyrażanie zgody na zawarcie przez Spółkę lub podmiot powiązany ze Spółką umowy, na mocy której członkowie Zarządu otrzymują świadczenia z jakiegokolwiek tytułu, 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wyrażanie zgody na zawarcie przez Spółkę lub podmiot od niej zależny istotnej umowy z podmiotem powiązanym ze Spółką, członkiem Rady Nadzorczej albo Zarządu oraz z podmiotami z nimi powiązanymi,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bCs/>
          <w:i/>
          <w:sz w:val="20"/>
          <w:szCs w:val="20"/>
        </w:rPr>
        <w:t xml:space="preserve">na wniosek Zarządu wyrażenie zgody na dokonanie zaciągnięcia zobowiązań, jeżeli wartość jednej transakcji przewyższy 10% </w:t>
      </w:r>
      <w:r w:rsidRPr="005E743A">
        <w:rPr>
          <w:rFonts w:ascii="Tahoma" w:hAnsi="Tahoma" w:cs="Tahoma"/>
          <w:i/>
          <w:sz w:val="20"/>
          <w:szCs w:val="20"/>
        </w:rPr>
        <w:t>sumy aktywów Spółki ustalonych na podstawie ostatniego zatwierdzonego sprawozdania finansowego</w:t>
      </w:r>
      <w:r w:rsidRPr="005E743A">
        <w:rPr>
          <w:rFonts w:ascii="Tahoma" w:hAnsi="Tahoma" w:cs="Tahoma"/>
          <w:bCs/>
          <w:i/>
          <w:sz w:val="20"/>
          <w:szCs w:val="20"/>
        </w:rPr>
        <w:t>,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bCs/>
          <w:i/>
          <w:sz w:val="20"/>
          <w:szCs w:val="20"/>
        </w:rPr>
        <w:t xml:space="preserve">wyrażenie zgody na nabycie i zbycie nieruchomości, użytkowania wieczystego lub udziału w nieruchomości o wartości przekraczającej równowartość 2% </w:t>
      </w:r>
      <w:r w:rsidRPr="005E743A">
        <w:rPr>
          <w:rFonts w:ascii="Tahoma" w:hAnsi="Tahoma" w:cs="Tahoma"/>
          <w:i/>
          <w:sz w:val="20"/>
          <w:szCs w:val="20"/>
        </w:rPr>
        <w:t>sumy aktywów Spółki ustalonych na podstawie ostatniego zatwierdzonego sprawozdania finansowego,</w:t>
      </w:r>
    </w:p>
    <w:p w:rsidR="00D05C40" w:rsidRPr="005E743A" w:rsidRDefault="00D05C40" w:rsidP="00D05C40">
      <w:pPr>
        <w:numPr>
          <w:ilvl w:val="0"/>
          <w:numId w:val="14"/>
        </w:numPr>
        <w:spacing w:after="0"/>
        <w:ind w:left="993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powoływanie i odwoływanie członków Komitetu Audytu oraz uchwalanie regulaminu Komitetu Audytu</w:t>
      </w:r>
      <w:r w:rsidRPr="005E743A">
        <w:rPr>
          <w:rFonts w:ascii="Tahoma" w:hAnsi="Tahoma" w:cs="Tahoma"/>
          <w:bCs/>
          <w:i/>
          <w:sz w:val="20"/>
          <w:szCs w:val="20"/>
        </w:rPr>
        <w:t>.</w:t>
      </w:r>
    </w:p>
    <w:p w:rsidR="00D05C40" w:rsidRPr="005E743A" w:rsidRDefault="00D05C40" w:rsidP="00D05C40">
      <w:pPr>
        <w:numPr>
          <w:ilvl w:val="0"/>
          <w:numId w:val="13"/>
        </w:numPr>
        <w:spacing w:after="0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Uchwały dotyczące spraw, o których mowa w ust. 2 pkt 8-9 uznaje się za podjęte, jeżeli za ich przyjęciem głosował co najmniej jeden członek Rady Nadzorczej wybrany w sposób, o którym mowa w § 18 ust. 2 pkt 2. Jeżeli jednak żaden z tych członków Rady Nadzorczej nie uczestniczył w posiedzeniu, nie brał udziału w głosowaniu lub wstrzymał się od głosu na dwóch kolejnych posiedzeniach Rady Nadzorczej, na których omawiana była jedna z tych spraw, uchwała może zostać podjęta bez spełnienia wymogu, o którym mowa w zdaniu pierwszym niniejszego ustępu.</w:t>
      </w:r>
    </w:p>
    <w:p w:rsidR="00D05C40" w:rsidRPr="005E743A" w:rsidRDefault="00D05C40" w:rsidP="00D05C40">
      <w:pPr>
        <w:rPr>
          <w:rFonts w:ascii="Tahoma" w:hAnsi="Tahoma" w:cs="Tahoma"/>
          <w:sz w:val="20"/>
          <w:szCs w:val="20"/>
          <w:lang w:val="x-none"/>
        </w:rPr>
      </w:pPr>
    </w:p>
    <w:p w:rsidR="00D05C40" w:rsidRPr="005E743A" w:rsidRDefault="00D05C40" w:rsidP="00D05C40">
      <w:pPr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§2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Uchwała wchodzi w życie z chwilą podjęcia, z mocą od chwili wpisania przez właściwy sąd rejestrowy zmian Statutu Spółki objętych niniejszą Uchwałą w rejestrze przedsiębiorców Krajowego Rejestru Sądowego.</w:t>
      </w:r>
    </w:p>
    <w:p w:rsidR="003038BE" w:rsidRPr="00D85D45" w:rsidRDefault="003038BE" w:rsidP="0078777C">
      <w:pPr>
        <w:tabs>
          <w:tab w:val="right" w:leader="hyphen" w:pos="9214"/>
        </w:tabs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1C4E18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 xml:space="preserve">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 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D05C40" w:rsidRPr="005E743A" w:rsidRDefault="00D05C40" w:rsidP="00D05C40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  <w:u w:val="single"/>
        </w:rPr>
        <w:t>w sprawie: zmiany Statutu Spółki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 xml:space="preserve">Nadzwyczajne Walne Zgromadzenie spółki Przetwórstwo Tworzyw Sztucznych "PLAST-BOX" Spółka Akcyjna, działając na podstawie art. 430 Kodeksu spółek handlowych oraz § 16 pkt 9 Statutu Spółki, uchwala co następuje:  </w:t>
      </w:r>
    </w:p>
    <w:p w:rsidR="00D05C40" w:rsidRPr="005E743A" w:rsidRDefault="00D05C40" w:rsidP="00D05C40">
      <w:pPr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§1</w:t>
      </w:r>
    </w:p>
    <w:p w:rsidR="00D05C40" w:rsidRPr="005E743A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Dodaje się § 19a Statutu Spółki w następującym brzmieniu:</w:t>
      </w:r>
    </w:p>
    <w:p w:rsidR="00D05C40" w:rsidRPr="005E743A" w:rsidRDefault="00D05C40" w:rsidP="00D05C40">
      <w:pPr>
        <w:numPr>
          <w:ilvl w:val="1"/>
          <w:numId w:val="14"/>
        </w:numPr>
        <w:spacing w:after="0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 xml:space="preserve">Rada Nadzorcza powołuje w drodze uchwały Komitet Audytu Rady Nadzorczej oraz uchwala regulamin Komitetu Audytu określający jego funkcje, zadania oraz zasady funkcjonowania. </w:t>
      </w:r>
    </w:p>
    <w:p w:rsidR="00D05C40" w:rsidRPr="005E743A" w:rsidRDefault="00D05C40" w:rsidP="00D05C40">
      <w:pPr>
        <w:numPr>
          <w:ilvl w:val="1"/>
          <w:numId w:val="14"/>
        </w:numPr>
        <w:spacing w:after="0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 xml:space="preserve">Członkowie Komitetu Audytu, w tym Przewodniczący Komitetu Audytu powoływani są spośród członków Rady Nadzorczej przez Radę Nadzorczą Spółki. Członek Komitetu Audytu może być w każdym czasie odwołany uchwałą Rady Nadzorczej Spółki. </w:t>
      </w:r>
    </w:p>
    <w:p w:rsidR="00D05C40" w:rsidRPr="005E743A" w:rsidRDefault="00D05C40" w:rsidP="00D05C40">
      <w:pPr>
        <w:numPr>
          <w:ilvl w:val="1"/>
          <w:numId w:val="14"/>
        </w:numPr>
        <w:spacing w:after="0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 xml:space="preserve">Komitet Audytu składa się przynajmniej z 3 członków, w tym z Przewodniczącego Komitetu Audytu. Większość członków Komitetu Audytu, w tym Przewodniczący Komitetu Audytu, powinna spełniać kryterium niezależności w rozumieniu art. 129 Ustawy z dnia 11 maja 2017 r. o biegłych rewidentach, firmach audytorskich oraz nadzorze publicznym. Co najmniej jeden członek Komitetu Audytu powinien posiadać kwalifikacje w zakresie rachunkowości lub badania sprawozdań finansowych. Co najmniej jeden członek Komitetu Audytu powinien posiadać </w:t>
      </w:r>
      <w:r w:rsidRPr="005E743A">
        <w:rPr>
          <w:rFonts w:ascii="Tahoma" w:hAnsi="Tahoma" w:cs="Tahoma"/>
          <w:i/>
          <w:sz w:val="20"/>
          <w:szCs w:val="20"/>
          <w:shd w:val="clear" w:color="auto" w:fill="FFFFFF"/>
        </w:rPr>
        <w:t>wiedzę i umiejętności z zakresu branży, w której działa Spółka lub poszczególni członkowie Komitetu Audytu powinni w określonych zakresach posiadać wiedzę i umiejętności z zakresu tej branży.</w:t>
      </w:r>
      <w:r w:rsidRPr="005E743A">
        <w:rPr>
          <w:rFonts w:ascii="Tahoma" w:hAnsi="Tahoma" w:cs="Tahoma"/>
          <w:i/>
          <w:sz w:val="20"/>
          <w:szCs w:val="20"/>
        </w:rPr>
        <w:t xml:space="preserve"> </w:t>
      </w:r>
    </w:p>
    <w:p w:rsidR="00D05C40" w:rsidRPr="005E743A" w:rsidRDefault="00D05C40" w:rsidP="00D05C40">
      <w:pPr>
        <w:numPr>
          <w:ilvl w:val="1"/>
          <w:numId w:val="14"/>
        </w:numPr>
        <w:spacing w:after="0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 xml:space="preserve">Członkom Komitetu Audytu przysługuje zwrot kosztów związanych z udziałem w pracach Komitetu. </w:t>
      </w:r>
    </w:p>
    <w:p w:rsidR="00D05C40" w:rsidRPr="005E743A" w:rsidRDefault="00D05C40" w:rsidP="00D05C40">
      <w:pPr>
        <w:numPr>
          <w:ilvl w:val="1"/>
          <w:numId w:val="14"/>
        </w:numPr>
        <w:spacing w:after="0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Rada Nadzorcza może powoływać także inne komitety i uchwalać ich regulamin.</w:t>
      </w:r>
    </w:p>
    <w:p w:rsidR="00D05C40" w:rsidRPr="005E743A" w:rsidRDefault="00D05C40" w:rsidP="00D05C40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:rsidR="00D05C40" w:rsidRPr="005E743A" w:rsidRDefault="00D05C40" w:rsidP="00D05C40">
      <w:pPr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§2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Uchwała wchodzi w życie z chwilą podjęcia, z mocą od chwili wpisania przez właściwy sąd rejestrowy zmian Statutu Spółki objętych niniejszą Uchwałą w rejestrze przedsiębiorców Krajowego Rejestru Sądowego.</w:t>
      </w:r>
    </w:p>
    <w:p w:rsidR="0078777C" w:rsidRDefault="0078777C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1C4E18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 xml:space="preserve">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05C40" w:rsidRPr="005E743A" w:rsidRDefault="00D05C40" w:rsidP="00D05C40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  <w:u w:val="single"/>
        </w:rPr>
        <w:t>w sprawie: zmiany Statutu Spółki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 xml:space="preserve">Nadzwyczajne Walne Zgromadzenie spółki Przetwórstwo Tworzyw Sztucznych "PLAST-BOX" Spółka Akcyjna, działając na podstawie art. 430 Kodeksu spółek handlowych oraz § 16 pkt 9 Statutu Spółki, uchwala co następuje:  </w:t>
      </w:r>
    </w:p>
    <w:p w:rsidR="00D05C40" w:rsidRPr="005E743A" w:rsidRDefault="00D05C40" w:rsidP="00D05C40">
      <w:pPr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§1</w:t>
      </w:r>
    </w:p>
    <w:p w:rsidR="00D05C40" w:rsidRPr="005E743A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Zmianie ulega § 22 ust. 5 Statutu Spółki w ten sposób, że dotychczasowe brzmienie:</w:t>
      </w:r>
    </w:p>
    <w:p w:rsidR="00D05C40" w:rsidRPr="005E743A" w:rsidRDefault="00D05C40" w:rsidP="00D05C40">
      <w:pPr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t>Upoważnia się Zarząd do nabycia i zbycia nieruchomości lub udziału w nieruchomości po uzyskaniu zgody Rady Nadzorczej Spółki.</w:t>
      </w:r>
    </w:p>
    <w:p w:rsidR="00D05C40" w:rsidRPr="005E743A" w:rsidRDefault="00D05C40" w:rsidP="00D05C40">
      <w:pPr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zastępuje się następującą treścią:</w:t>
      </w:r>
    </w:p>
    <w:p w:rsidR="00D05C40" w:rsidRPr="005E743A" w:rsidRDefault="00D05C40" w:rsidP="00D05C40">
      <w:pPr>
        <w:jc w:val="both"/>
        <w:rPr>
          <w:rFonts w:ascii="Tahoma" w:hAnsi="Tahoma" w:cs="Tahoma"/>
          <w:i/>
          <w:sz w:val="20"/>
          <w:szCs w:val="20"/>
        </w:rPr>
      </w:pPr>
      <w:r w:rsidRPr="005E743A">
        <w:rPr>
          <w:rFonts w:ascii="Tahoma" w:hAnsi="Tahoma" w:cs="Tahoma"/>
          <w:i/>
          <w:sz w:val="20"/>
          <w:szCs w:val="20"/>
        </w:rPr>
        <w:lastRenderedPageBreak/>
        <w:t xml:space="preserve">Upoważnia się Zarząd do nabycia i zbycia nieruchomości, </w:t>
      </w:r>
      <w:r w:rsidRPr="005E743A">
        <w:rPr>
          <w:rFonts w:ascii="Tahoma" w:hAnsi="Tahoma" w:cs="Tahoma"/>
          <w:bCs/>
          <w:i/>
          <w:sz w:val="20"/>
          <w:szCs w:val="20"/>
        </w:rPr>
        <w:t xml:space="preserve">użytkowania wieczystego </w:t>
      </w:r>
      <w:r w:rsidRPr="005E743A">
        <w:rPr>
          <w:rFonts w:ascii="Tahoma" w:hAnsi="Tahoma" w:cs="Tahoma"/>
          <w:i/>
          <w:sz w:val="20"/>
          <w:szCs w:val="20"/>
        </w:rPr>
        <w:t xml:space="preserve">lub udziału w nieruchomości </w:t>
      </w:r>
      <w:r w:rsidRPr="005E743A">
        <w:rPr>
          <w:rFonts w:ascii="Tahoma" w:hAnsi="Tahoma" w:cs="Tahoma"/>
          <w:bCs/>
          <w:i/>
          <w:sz w:val="20"/>
          <w:szCs w:val="20"/>
        </w:rPr>
        <w:t xml:space="preserve">o wartości nieprzekraczającej równowartość 2% </w:t>
      </w:r>
      <w:r w:rsidRPr="005E743A">
        <w:rPr>
          <w:rFonts w:ascii="Tahoma" w:hAnsi="Tahoma" w:cs="Tahoma"/>
          <w:i/>
          <w:sz w:val="20"/>
          <w:szCs w:val="20"/>
        </w:rPr>
        <w:t>sumy aktywów Spółki ustalonych na podstawie ostatniego zatwierdzonego sprawozdania finansowego</w:t>
      </w:r>
      <w:r w:rsidRPr="005E743A">
        <w:rPr>
          <w:rFonts w:ascii="Tahoma" w:hAnsi="Tahoma" w:cs="Tahoma"/>
          <w:bCs/>
          <w:i/>
          <w:sz w:val="20"/>
          <w:szCs w:val="20"/>
        </w:rPr>
        <w:t xml:space="preserve">. Nabycie i zbycie nieruchomości, użytkowania wieczystego lub udziału w nieruchomości za cenę przekraczającą równowartość 2% </w:t>
      </w:r>
      <w:r w:rsidRPr="005E743A">
        <w:rPr>
          <w:rFonts w:ascii="Tahoma" w:hAnsi="Tahoma" w:cs="Tahoma"/>
          <w:i/>
          <w:sz w:val="20"/>
          <w:szCs w:val="20"/>
        </w:rPr>
        <w:t>sumy aktywów Spółki ustalonych na podstawie ostatniego zatwierdzonego sprawozdania finansowego wymaga uzyskania zgody Rady Nadzorczej Spółki.</w:t>
      </w:r>
    </w:p>
    <w:p w:rsidR="00D05C40" w:rsidRPr="005E743A" w:rsidRDefault="00D05C40" w:rsidP="00D05C40">
      <w:pPr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§2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Uchwała wchodzi w życie z chwilą podjęcia, z mocą od chwili wpisania przez właściwy sąd rejestrowy zmian Statutu Spółki objętych niniejszą Uchwałą w rejestrze przedsiębiorców Krajowego Rejestru Sądowego.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</w:t>
      </w:r>
      <w:bookmarkStart w:id="0" w:name="_GoBack"/>
      <w:bookmarkEnd w:id="0"/>
      <w:r w:rsidRPr="003E0EDC">
        <w:rPr>
          <w:rFonts w:ascii="Tahoma" w:hAnsi="Tahoma" w:cs="Tahoma"/>
          <w:sz w:val="20"/>
          <w:szCs w:val="20"/>
        </w:rPr>
        <w:t>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1C4E1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 xml:space="preserve">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05C40" w:rsidRPr="005E743A" w:rsidRDefault="00D05C40" w:rsidP="00D05C40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  <w:u w:val="single"/>
        </w:rPr>
      </w:pPr>
      <w:r w:rsidRPr="005E743A">
        <w:rPr>
          <w:rFonts w:ascii="Tahoma" w:hAnsi="Tahoma" w:cs="Tahoma"/>
          <w:color w:val="auto"/>
          <w:sz w:val="20"/>
          <w:szCs w:val="20"/>
          <w:u w:val="single"/>
        </w:rPr>
        <w:t xml:space="preserve">w sprawie: upoważnienia Rady Nadzorczej do ustalenia tekstu jednolitego Statutu Spółki </w:t>
      </w:r>
    </w:p>
    <w:p w:rsidR="00D05C40" w:rsidRPr="005E743A" w:rsidRDefault="00D05C40" w:rsidP="00D05C40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:rsidR="00D05C40" w:rsidRPr="005E743A" w:rsidRDefault="00D05C40" w:rsidP="00D05C40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5E743A">
        <w:rPr>
          <w:rFonts w:ascii="Tahoma" w:hAnsi="Tahoma" w:cs="Tahoma"/>
          <w:color w:val="auto"/>
          <w:sz w:val="20"/>
          <w:szCs w:val="20"/>
        </w:rPr>
        <w:t xml:space="preserve">Działając na podstawie art. 430 § 5 Kodeksu spółek handlowych Nadzwyczajne Walne Zgromadzenie Spółki postanawia co następuje: </w:t>
      </w:r>
    </w:p>
    <w:p w:rsidR="00D05C40" w:rsidRPr="005E743A" w:rsidRDefault="00D05C40" w:rsidP="00D05C40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5C40" w:rsidRPr="005E743A" w:rsidRDefault="00D05C40" w:rsidP="00D05C40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5E743A">
        <w:rPr>
          <w:rFonts w:ascii="Tahoma" w:hAnsi="Tahoma" w:cs="Tahoma"/>
          <w:color w:val="auto"/>
          <w:sz w:val="20"/>
          <w:szCs w:val="20"/>
        </w:rPr>
        <w:lastRenderedPageBreak/>
        <w:t>§ 1</w:t>
      </w:r>
    </w:p>
    <w:p w:rsidR="00D05C40" w:rsidRPr="005E743A" w:rsidRDefault="00D05C40" w:rsidP="00D05C40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5E743A">
        <w:rPr>
          <w:rFonts w:ascii="Tahoma" w:hAnsi="Tahoma" w:cs="Tahoma"/>
          <w:color w:val="auto"/>
          <w:sz w:val="20"/>
          <w:szCs w:val="20"/>
        </w:rPr>
        <w:t>Upoważnia się Radę Nadzorczą do ustalenia tekstu jednolitego Statutu Spółki uwzględniającego zmiany wynikające z powyższ</w:t>
      </w:r>
      <w:r w:rsidR="00F80435">
        <w:rPr>
          <w:rFonts w:ascii="Tahoma" w:hAnsi="Tahoma" w:cs="Tahoma"/>
          <w:color w:val="auto"/>
          <w:sz w:val="20"/>
          <w:szCs w:val="20"/>
        </w:rPr>
        <w:t>ych</w:t>
      </w:r>
      <w:r w:rsidRPr="005E743A">
        <w:rPr>
          <w:rFonts w:ascii="Tahoma" w:hAnsi="Tahoma" w:cs="Tahoma"/>
          <w:color w:val="auto"/>
          <w:sz w:val="20"/>
          <w:szCs w:val="20"/>
        </w:rPr>
        <w:t xml:space="preserve"> uchwał. </w:t>
      </w:r>
    </w:p>
    <w:p w:rsidR="00D05C40" w:rsidRPr="005E743A" w:rsidRDefault="00D05C40" w:rsidP="00D05C40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5C40" w:rsidRPr="005E743A" w:rsidRDefault="00D05C40" w:rsidP="00D05C40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5E743A">
        <w:rPr>
          <w:rFonts w:ascii="Tahoma" w:hAnsi="Tahoma" w:cs="Tahoma"/>
          <w:color w:val="auto"/>
          <w:sz w:val="20"/>
          <w:szCs w:val="20"/>
        </w:rPr>
        <w:t xml:space="preserve">§ 2 </w:t>
      </w:r>
    </w:p>
    <w:p w:rsidR="00D05C40" w:rsidRPr="005E743A" w:rsidRDefault="00D05C40" w:rsidP="00D05C40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5E743A">
        <w:rPr>
          <w:rFonts w:ascii="Tahoma" w:hAnsi="Tahoma" w:cs="Tahoma"/>
          <w:color w:val="auto"/>
          <w:sz w:val="20"/>
          <w:szCs w:val="20"/>
        </w:rPr>
        <w:t>Uchwała wchodzi w życie z dniem podjęcia.</w:t>
      </w:r>
    </w:p>
    <w:p w:rsidR="003038BE" w:rsidRPr="00D85D45" w:rsidRDefault="003038BE" w:rsidP="0078777C">
      <w:pPr>
        <w:tabs>
          <w:tab w:val="right" w:leader="hyphen" w:pos="9214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1C4E1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ind w:left="2880" w:firstLine="72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 xml:space="preserve">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05C40" w:rsidRPr="005E743A" w:rsidRDefault="00D05C40" w:rsidP="00D05C40">
      <w:pPr>
        <w:pStyle w:val="CM3"/>
        <w:spacing w:after="0" w:line="276" w:lineRule="auto"/>
        <w:rPr>
          <w:rFonts w:ascii="Tahoma" w:hAnsi="Tahoma" w:cs="Tahoma"/>
          <w:sz w:val="20"/>
          <w:szCs w:val="20"/>
          <w:u w:val="single"/>
        </w:rPr>
      </w:pPr>
      <w:r w:rsidRPr="005E743A">
        <w:rPr>
          <w:rFonts w:ascii="Tahoma" w:hAnsi="Tahoma" w:cs="Tahoma"/>
          <w:sz w:val="20"/>
          <w:szCs w:val="20"/>
          <w:u w:val="single"/>
        </w:rPr>
        <w:t xml:space="preserve">w sprawie: odwołania członka Rady Nadzorczej Spółki </w:t>
      </w:r>
    </w:p>
    <w:p w:rsidR="00D05C40" w:rsidRPr="005E743A" w:rsidRDefault="00D05C40" w:rsidP="00D05C40">
      <w:pPr>
        <w:pStyle w:val="CM3"/>
        <w:spacing w:after="0" w:line="276" w:lineRule="auto"/>
        <w:rPr>
          <w:rFonts w:ascii="Tahoma" w:hAnsi="Tahoma" w:cs="Tahoma"/>
          <w:sz w:val="20"/>
          <w:szCs w:val="20"/>
        </w:rPr>
      </w:pPr>
    </w:p>
    <w:p w:rsidR="00D05C40" w:rsidRPr="005E743A" w:rsidRDefault="00D05C40" w:rsidP="00D05C40">
      <w:pPr>
        <w:pStyle w:val="CM3"/>
        <w:spacing w:after="0" w:line="276" w:lineRule="auto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 xml:space="preserve">Działając na podstawie § 18 ust. 2 pkt 2 Statutu Spółki postanawia się, co następuje: </w:t>
      </w:r>
    </w:p>
    <w:p w:rsidR="00D05C40" w:rsidRPr="005E743A" w:rsidRDefault="00D05C40" w:rsidP="00D05C4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 xml:space="preserve">§ 1 </w:t>
      </w:r>
    </w:p>
    <w:p w:rsidR="00D05C40" w:rsidRPr="005E743A" w:rsidRDefault="00D05C40" w:rsidP="00D05C40">
      <w:pPr>
        <w:pStyle w:val="CM3"/>
        <w:spacing w:after="0" w:line="276" w:lineRule="auto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 xml:space="preserve">Ze składu Rady Nadzorczej Spółki odwołuje się: ………………………………………………… </w:t>
      </w:r>
    </w:p>
    <w:p w:rsidR="00D05C40" w:rsidRPr="005E743A" w:rsidRDefault="00D05C40" w:rsidP="00D05C4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 xml:space="preserve">§ 2 </w:t>
      </w:r>
    </w:p>
    <w:p w:rsidR="00D05C40" w:rsidRPr="005E743A" w:rsidRDefault="00D05C40" w:rsidP="00D05C40">
      <w:pPr>
        <w:pStyle w:val="CM3"/>
        <w:spacing w:after="0" w:line="276" w:lineRule="auto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Uchwała wchodzi w życie z chwilą podjęcia.</w:t>
      </w:r>
    </w:p>
    <w:p w:rsidR="00D05C40" w:rsidRPr="005E743A" w:rsidRDefault="00D05C40" w:rsidP="00D05C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038BE" w:rsidRPr="00D85D45" w:rsidRDefault="003038BE" w:rsidP="0078777C">
      <w:pPr>
        <w:tabs>
          <w:tab w:val="right" w:leader="hyphen" w:pos="9214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lastRenderedPageBreak/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1C4E1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pStyle w:val="Tekstpodstawowy2"/>
        <w:spacing w:after="0" w:line="360" w:lineRule="auto"/>
        <w:rPr>
          <w:rFonts w:ascii="Tahoma" w:hAnsi="Tahoma" w:cs="Tahoma"/>
          <w:sz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 xml:space="preserve">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05C40" w:rsidRPr="005E743A" w:rsidRDefault="00D05C40" w:rsidP="00D05C40">
      <w:pPr>
        <w:pStyle w:val="Default"/>
        <w:rPr>
          <w:rFonts w:ascii="Tahoma" w:hAnsi="Tahoma" w:cs="Tahoma"/>
          <w:color w:val="auto"/>
          <w:sz w:val="20"/>
          <w:szCs w:val="20"/>
          <w:u w:val="single"/>
        </w:rPr>
      </w:pPr>
      <w:r w:rsidRPr="005E743A">
        <w:rPr>
          <w:rFonts w:ascii="Tahoma" w:hAnsi="Tahoma" w:cs="Tahoma"/>
          <w:color w:val="auto"/>
          <w:sz w:val="20"/>
          <w:szCs w:val="20"/>
          <w:u w:val="single"/>
        </w:rPr>
        <w:t xml:space="preserve">w sprawie: powołania członka Rady Nadzorczej Spółki </w:t>
      </w:r>
    </w:p>
    <w:p w:rsidR="00D05C40" w:rsidRPr="005E743A" w:rsidRDefault="00D05C40" w:rsidP="00D05C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05C40" w:rsidRPr="005E743A" w:rsidRDefault="00D05C40" w:rsidP="00D05C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5E743A">
        <w:rPr>
          <w:rFonts w:ascii="Tahoma" w:hAnsi="Tahoma" w:cs="Tahoma"/>
          <w:color w:val="auto"/>
          <w:sz w:val="20"/>
          <w:szCs w:val="20"/>
        </w:rPr>
        <w:t xml:space="preserve">Działając na podstawie § 18 ust. 2 pkt 1 Statutu Spółki postanawia się, co następuje: </w:t>
      </w:r>
    </w:p>
    <w:p w:rsidR="00D05C40" w:rsidRPr="005E743A" w:rsidRDefault="00D05C40" w:rsidP="00D05C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05C40" w:rsidRPr="005E743A" w:rsidRDefault="00D05C40" w:rsidP="00D05C40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5E743A">
        <w:rPr>
          <w:rFonts w:ascii="Tahoma" w:hAnsi="Tahoma" w:cs="Tahoma"/>
          <w:color w:val="auto"/>
          <w:sz w:val="20"/>
          <w:szCs w:val="20"/>
        </w:rPr>
        <w:t xml:space="preserve">§ 1 </w:t>
      </w:r>
    </w:p>
    <w:p w:rsidR="00D05C40" w:rsidRPr="005E743A" w:rsidRDefault="00D05C40" w:rsidP="00D05C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5E743A">
        <w:rPr>
          <w:rFonts w:ascii="Tahoma" w:hAnsi="Tahoma" w:cs="Tahoma"/>
          <w:color w:val="auto"/>
          <w:sz w:val="20"/>
          <w:szCs w:val="20"/>
        </w:rPr>
        <w:t xml:space="preserve">Do składu Rady Nadzorczej Spółki powołuje się: </w:t>
      </w:r>
    </w:p>
    <w:p w:rsidR="00D05C40" w:rsidRPr="005E743A" w:rsidRDefault="00D05C40" w:rsidP="00D05C40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5C40" w:rsidRPr="005E743A" w:rsidRDefault="00D05C40" w:rsidP="00D05C40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5E743A">
        <w:rPr>
          <w:rFonts w:ascii="Tahoma" w:hAnsi="Tahoma" w:cs="Tahoma"/>
          <w:color w:val="auto"/>
          <w:sz w:val="20"/>
          <w:szCs w:val="20"/>
        </w:rPr>
        <w:t>§ 2</w:t>
      </w:r>
    </w:p>
    <w:p w:rsidR="00D05C40" w:rsidRPr="005E743A" w:rsidRDefault="00D05C40" w:rsidP="00D05C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5E743A">
        <w:rPr>
          <w:rFonts w:ascii="Tahoma" w:hAnsi="Tahoma" w:cs="Tahoma"/>
          <w:color w:val="auto"/>
          <w:sz w:val="20"/>
          <w:szCs w:val="20"/>
        </w:rPr>
        <w:t>Uchwała wchodzi w życie z chwilą podjęcia.</w:t>
      </w:r>
    </w:p>
    <w:p w:rsidR="00D05C40" w:rsidRDefault="00D05C40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1C4E18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 xml:space="preserve">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05C40" w:rsidRPr="005E743A" w:rsidRDefault="00D05C40" w:rsidP="00D05C40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5E743A">
        <w:rPr>
          <w:rFonts w:ascii="Tahoma" w:hAnsi="Tahoma" w:cs="Tahoma"/>
          <w:sz w:val="20"/>
          <w:szCs w:val="20"/>
          <w:u w:val="single"/>
        </w:rPr>
        <w:t>w sprawie: ustalenia wynagrodzenia członków Rady Nadzorczej Spółki</w:t>
      </w:r>
    </w:p>
    <w:p w:rsidR="00D05C40" w:rsidRPr="005E743A" w:rsidRDefault="00D05C40" w:rsidP="00D05C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Nadzwyczajne Walne Zgromadzenie spółki Przetwórstwo Tworzyw Sztucznych "</w:t>
      </w:r>
      <w:proofErr w:type="spellStart"/>
      <w:r w:rsidRPr="005E743A">
        <w:rPr>
          <w:rFonts w:ascii="Tahoma" w:hAnsi="Tahoma" w:cs="Tahoma"/>
          <w:sz w:val="20"/>
          <w:szCs w:val="20"/>
        </w:rPr>
        <w:t>Plast</w:t>
      </w:r>
      <w:proofErr w:type="spellEnd"/>
      <w:r w:rsidRPr="005E743A">
        <w:rPr>
          <w:rFonts w:ascii="Tahoma" w:hAnsi="Tahoma" w:cs="Tahoma"/>
          <w:sz w:val="20"/>
          <w:szCs w:val="20"/>
        </w:rPr>
        <w:t xml:space="preserve">-Box" Spółka Akcyjna, działając na podstawie art. 392 § 1 Kodeksu spółek handlowych, uchwala co następuje:  </w:t>
      </w:r>
    </w:p>
    <w:p w:rsidR="00D05C40" w:rsidRPr="005E743A" w:rsidRDefault="00D05C40" w:rsidP="00D05C4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 1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Nadzwyczajne Walne Zgromadzenie przyznaje członkom Rady Nadzorczej Spółki wynagrodzenie w następującej wysokości:</w:t>
      </w:r>
    </w:p>
    <w:p w:rsidR="00D05C40" w:rsidRPr="005E743A" w:rsidRDefault="00D05C40" w:rsidP="00D05C40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Przewodniczącemu Rady Nadzorczej w wysokości 1.500,00 zł (słownie: jeden tysiąc pięćset złotych) brutto miesięcznie oraz dodatkowo 1.600,00 zł (słownie: jeden tysiąc sześćset złotych) brutto za każde posiedzenie Rady Nadzorczej, w którym brał udział</w:t>
      </w:r>
      <w:r>
        <w:rPr>
          <w:rFonts w:ascii="Tahoma" w:hAnsi="Tahoma" w:cs="Tahoma"/>
          <w:sz w:val="20"/>
          <w:szCs w:val="20"/>
        </w:rPr>
        <w:t>.</w:t>
      </w:r>
    </w:p>
    <w:p w:rsidR="00D05C40" w:rsidRPr="005E743A" w:rsidRDefault="00D05C40" w:rsidP="00D05C40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lastRenderedPageBreak/>
        <w:t>Zastępcy Przewodniczącego Rady Nadzorczej w wysokości 1.500,00 zł (słownie: jeden tysiąc pięćset złotych) brutto miesięcznie oraz dodatkowo 1.500,00 zł (słownie: jeden tysiąc pięćset złotych) brutto za każde posiedzenie Rady Nadzorczej, w którym brał udział</w:t>
      </w:r>
      <w:r>
        <w:rPr>
          <w:rFonts w:ascii="Tahoma" w:hAnsi="Tahoma" w:cs="Tahoma"/>
          <w:sz w:val="20"/>
          <w:szCs w:val="20"/>
        </w:rPr>
        <w:t>.</w:t>
      </w:r>
    </w:p>
    <w:p w:rsidR="00D05C40" w:rsidRPr="005E743A" w:rsidRDefault="00D05C40" w:rsidP="00D05C40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Pozostałym członkom Rady Nadzorczej w wysokości 1.400,00 zł (słownie: jeden tysiąc czterysta złotych) brutto miesięcznie oraz dodatkowo 1.500,00 zł (słownie: jeden tysiąc pięćset złotych) brutto za każde posiedzenie Rady N</w:t>
      </w:r>
      <w:r>
        <w:rPr>
          <w:rFonts w:ascii="Tahoma" w:hAnsi="Tahoma" w:cs="Tahoma"/>
          <w:sz w:val="20"/>
          <w:szCs w:val="20"/>
        </w:rPr>
        <w:t>adzorczej, w którym brał udział.</w:t>
      </w:r>
    </w:p>
    <w:p w:rsidR="00D05C40" w:rsidRPr="005E743A" w:rsidRDefault="00D05C40" w:rsidP="00D05C4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 2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Z chwilą podjęcia niniejszej uchwały tracą moc wszelkie inne wcześniejsze uchwały Walnego Zgromadzenia Spółki przyznające członkom Rady Nadzorczej wynagrodzenie.</w:t>
      </w:r>
    </w:p>
    <w:p w:rsidR="00D05C40" w:rsidRPr="005E743A" w:rsidRDefault="00D05C40" w:rsidP="00D05C4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 3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1C4E18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pStyle w:val="Tekstpodstawowy2"/>
        <w:spacing w:after="0" w:line="360" w:lineRule="auto"/>
        <w:rPr>
          <w:rFonts w:ascii="Tahoma" w:hAnsi="Tahoma" w:cs="Tahoma"/>
          <w:sz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D05C40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Nadzwy</w:t>
      </w:r>
      <w:r w:rsidR="003038BE" w:rsidRPr="00793E86">
        <w:rPr>
          <w:rFonts w:ascii="Tahoma" w:hAnsi="Tahoma" w:cs="Tahoma"/>
          <w:b/>
          <w:bCs/>
          <w:sz w:val="20"/>
          <w:szCs w:val="20"/>
        </w:rPr>
        <w:t xml:space="preserve">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 dnia </w:t>
      </w:r>
      <w:r w:rsidR="00D05C40">
        <w:rPr>
          <w:rFonts w:ascii="Tahoma" w:hAnsi="Tahoma" w:cs="Tahoma"/>
          <w:b/>
          <w:bCs/>
          <w:color w:val="auto"/>
          <w:sz w:val="20"/>
          <w:szCs w:val="20"/>
        </w:rPr>
        <w:t>9 października</w:t>
      </w: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05C40" w:rsidRPr="005E743A" w:rsidRDefault="00D05C40" w:rsidP="00D05C40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5E743A">
        <w:rPr>
          <w:rFonts w:ascii="Tahoma" w:hAnsi="Tahoma" w:cs="Tahoma"/>
          <w:sz w:val="20"/>
          <w:szCs w:val="20"/>
          <w:u w:val="single"/>
        </w:rPr>
        <w:t>w sprawie: ustalenia wynagrodzenia członków Komitetu Audytu Rady Nadzorczej Spółki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Nadzwyczajne Walne Zgromadzenie spółki Przetwórstwo Tworzyw Sztucznych "</w:t>
      </w:r>
      <w:proofErr w:type="spellStart"/>
      <w:r w:rsidRPr="005E743A">
        <w:rPr>
          <w:rFonts w:ascii="Tahoma" w:hAnsi="Tahoma" w:cs="Tahoma"/>
          <w:sz w:val="20"/>
          <w:szCs w:val="20"/>
        </w:rPr>
        <w:t>Plast</w:t>
      </w:r>
      <w:proofErr w:type="spellEnd"/>
      <w:r w:rsidRPr="005E743A">
        <w:rPr>
          <w:rFonts w:ascii="Tahoma" w:hAnsi="Tahoma" w:cs="Tahoma"/>
          <w:sz w:val="20"/>
          <w:szCs w:val="20"/>
        </w:rPr>
        <w:t xml:space="preserve">-Box" Spółka Akcyjna, działając na podstawie art. 392 § 1 Kodeksu spółek handlowych, uchwala co następuje:  </w:t>
      </w:r>
    </w:p>
    <w:p w:rsidR="00D05C40" w:rsidRPr="005E743A" w:rsidRDefault="00D05C40" w:rsidP="00D05C4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§ 1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Nadzwyczajne Walne Zgromadzenie przyznaje członkom Komitetu Audytu Rady Nadzorczej Spółki wynagrodzenie w następującej wysokości:</w:t>
      </w:r>
    </w:p>
    <w:p w:rsidR="00D05C40" w:rsidRPr="005E743A" w:rsidRDefault="00D05C40" w:rsidP="00D05C40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Przewodniczącemu Komitetu Audytu w wysokości 1.200,00 zł (słownie: jeden tysiąc dwieście złotych) brutto miesięcznie.</w:t>
      </w:r>
    </w:p>
    <w:p w:rsidR="00D05C40" w:rsidRPr="005E743A" w:rsidRDefault="00D05C40" w:rsidP="00D05C40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Pozostałym członkom Komitetu Audytu w wysokości 1.000,00 zł (słownie: jeden tysiąc złotych) brutto miesięcznie.</w:t>
      </w:r>
    </w:p>
    <w:p w:rsidR="00D05C40" w:rsidRPr="005E743A" w:rsidRDefault="00D05C40" w:rsidP="00D05C4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 xml:space="preserve">§ </w:t>
      </w:r>
      <w:r w:rsidR="001C4E18">
        <w:rPr>
          <w:rFonts w:ascii="Tahoma" w:hAnsi="Tahoma" w:cs="Tahoma"/>
          <w:sz w:val="20"/>
          <w:szCs w:val="20"/>
        </w:rPr>
        <w:t>2</w:t>
      </w:r>
    </w:p>
    <w:p w:rsidR="00D05C40" w:rsidRPr="005E743A" w:rsidRDefault="00D05C40" w:rsidP="00D05C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43A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Pr="00793E86" w:rsidRDefault="003038BE" w:rsidP="0078777C">
      <w:pPr>
        <w:pStyle w:val="Tekstpodstawowy2"/>
        <w:spacing w:after="0" w:line="276" w:lineRule="auto"/>
        <w:rPr>
          <w:rFonts w:ascii="Tahoma" w:hAnsi="Tahoma" w:cs="Tahoma"/>
          <w:sz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pStyle w:val="Tekstpodstawowy2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lastRenderedPageBreak/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sectPr w:rsidR="003038BE" w:rsidSect="006525F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D8" w:rsidRDefault="00710CD8" w:rsidP="00881501">
      <w:pPr>
        <w:spacing w:after="0" w:line="240" w:lineRule="auto"/>
      </w:pPr>
      <w:r>
        <w:separator/>
      </w:r>
    </w:p>
  </w:endnote>
  <w:endnote w:type="continuationSeparator" w:id="0">
    <w:p w:rsidR="00710CD8" w:rsidRDefault="00710CD8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BE" w:rsidRPr="003038BE" w:rsidRDefault="003038BE" w:rsidP="003038BE">
    <w:pPr>
      <w:pStyle w:val="Stopka"/>
      <w:ind w:left="1080"/>
      <w:rPr>
        <w:rFonts w:ascii="Tahoma" w:hAnsi="Tahoma" w:cs="Tahoma"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D8" w:rsidRDefault="00710CD8" w:rsidP="00881501">
      <w:pPr>
        <w:spacing w:after="0" w:line="240" w:lineRule="auto"/>
      </w:pPr>
      <w:r>
        <w:separator/>
      </w:r>
    </w:p>
  </w:footnote>
  <w:footnote w:type="continuationSeparator" w:id="0">
    <w:p w:rsidR="00710CD8" w:rsidRDefault="00710CD8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1" w:rsidRDefault="00710C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2071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1" w:rsidRPr="00CD36E8" w:rsidRDefault="00C1046D">
    <w:pPr>
      <w:pStyle w:val="Nagwek"/>
      <w:rPr>
        <w:rFonts w:cstheme="minorHAnsi"/>
        <w:color w:val="2148A0" w:themeColor="accent6"/>
        <w:sz w:val="15"/>
        <w:szCs w:val="15"/>
      </w:rPr>
    </w:pPr>
    <w:r w:rsidRPr="00CD36E8">
      <w:rPr>
        <w:rFonts w:cstheme="minorHAnsi"/>
        <w:noProof/>
        <w:color w:val="2148A0" w:themeColor="accent6"/>
        <w:sz w:val="15"/>
        <w:szCs w:val="15"/>
        <w:lang w:eastAsia="pl-PL"/>
      </w:rPr>
      <w:drawing>
        <wp:inline distT="0" distB="0" distL="0" distR="0" wp14:anchorId="17E669EC" wp14:editId="7D7A444B">
          <wp:extent cx="2106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Box-logo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center" w:leader="none"/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right" w:leader="none"/>
    </w:r>
    <w:r w:rsidR="00B953D1" w:rsidRPr="00CD36E8">
      <w:rPr>
        <w:rFonts w:cstheme="minorHAnsi"/>
        <w:color w:val="2148A0" w:themeColor="accent6"/>
        <w:sz w:val="20"/>
        <w:szCs w:val="20"/>
      </w:rPr>
      <w:t>www.</w:t>
    </w:r>
    <w:r w:rsidR="00B953D1" w:rsidRPr="00CD36E8">
      <w:rPr>
        <w:rFonts w:cstheme="minorHAnsi"/>
        <w:b/>
        <w:color w:val="2148A0" w:themeColor="accent6"/>
        <w:sz w:val="20"/>
        <w:szCs w:val="20"/>
      </w:rPr>
      <w:t>plast</w:t>
    </w:r>
    <w:r w:rsidR="007156A6">
      <w:rPr>
        <w:rFonts w:cstheme="minorHAnsi"/>
        <w:b/>
        <w:color w:val="2148A0" w:themeColor="accent6"/>
        <w:sz w:val="20"/>
        <w:szCs w:val="20"/>
      </w:rPr>
      <w:t>-</w:t>
    </w:r>
    <w:r w:rsidR="00B953D1" w:rsidRPr="00CD36E8">
      <w:rPr>
        <w:rFonts w:cstheme="minorHAnsi"/>
        <w:b/>
        <w:color w:val="2148A0" w:themeColor="accent6"/>
        <w:sz w:val="20"/>
        <w:szCs w:val="20"/>
      </w:rPr>
      <w:t>box</w:t>
    </w:r>
    <w:r w:rsidR="00B953D1" w:rsidRPr="00CD36E8">
      <w:rPr>
        <w:rFonts w:cstheme="minorHAnsi"/>
        <w:color w:val="2148A0" w:themeColor="accent6"/>
        <w:sz w:val="20"/>
        <w:szCs w:val="20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1" w:rsidRDefault="00710C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2070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">
    <w:nsid w:val="1AF02B5D"/>
    <w:multiLevelType w:val="hybridMultilevel"/>
    <w:tmpl w:val="5EE0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4D83"/>
    <w:multiLevelType w:val="hybridMultilevel"/>
    <w:tmpl w:val="12E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640F3C">
      <w:start w:val="1"/>
      <w:numFmt w:val="decimal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6A44F9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6F53"/>
    <w:multiLevelType w:val="hybridMultilevel"/>
    <w:tmpl w:val="65920236"/>
    <w:lvl w:ilvl="0" w:tplc="02640F3C">
      <w:start w:val="1"/>
      <w:numFmt w:val="decimal"/>
      <w:lvlText w:val="%1)"/>
      <w:lvlJc w:val="right"/>
      <w:pPr>
        <w:ind w:left="2160" w:hanging="18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A2C9E"/>
    <w:multiLevelType w:val="hybridMultilevel"/>
    <w:tmpl w:val="48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50367"/>
    <w:multiLevelType w:val="hybridMultilevel"/>
    <w:tmpl w:val="47C000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9050FD3"/>
    <w:multiLevelType w:val="hybridMultilevel"/>
    <w:tmpl w:val="6DA6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316A"/>
    <w:multiLevelType w:val="hybridMultilevel"/>
    <w:tmpl w:val="321A65E4"/>
    <w:lvl w:ilvl="0" w:tplc="02640F3C">
      <w:start w:val="1"/>
      <w:numFmt w:val="decimal"/>
      <w:lvlText w:val="%1)"/>
      <w:lvlJc w:val="right"/>
      <w:pPr>
        <w:ind w:left="2160" w:hanging="180"/>
      </w:pPr>
      <w:rPr>
        <w:rFonts w:ascii="Tahoma" w:eastAsia="Times New Roman" w:hAnsi="Tahoma" w:cs="Tahoma"/>
      </w:rPr>
    </w:lvl>
    <w:lvl w:ilvl="1" w:tplc="3ADEA0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2470B"/>
    <w:multiLevelType w:val="hybridMultilevel"/>
    <w:tmpl w:val="4A889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3">
    <w:nsid w:val="6EBB52B2"/>
    <w:multiLevelType w:val="hybridMultilevel"/>
    <w:tmpl w:val="5064632E"/>
    <w:lvl w:ilvl="0" w:tplc="E2E85B1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233E4"/>
    <w:multiLevelType w:val="hybridMultilevel"/>
    <w:tmpl w:val="6DA6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971F9"/>
    <w:multiLevelType w:val="hybridMultilevel"/>
    <w:tmpl w:val="5484B7F4"/>
    <w:lvl w:ilvl="0" w:tplc="52562F56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1"/>
    <w:rsid w:val="00025C8E"/>
    <w:rsid w:val="001C4E18"/>
    <w:rsid w:val="001E7197"/>
    <w:rsid w:val="00221F85"/>
    <w:rsid w:val="00252951"/>
    <w:rsid w:val="00254F7F"/>
    <w:rsid w:val="002D6A5A"/>
    <w:rsid w:val="002F7287"/>
    <w:rsid w:val="003038BE"/>
    <w:rsid w:val="003822AF"/>
    <w:rsid w:val="003C2D4C"/>
    <w:rsid w:val="004241D7"/>
    <w:rsid w:val="006525F2"/>
    <w:rsid w:val="00690FBC"/>
    <w:rsid w:val="00710CD8"/>
    <w:rsid w:val="007156A6"/>
    <w:rsid w:val="0075333A"/>
    <w:rsid w:val="0078777C"/>
    <w:rsid w:val="00791E18"/>
    <w:rsid w:val="007F0304"/>
    <w:rsid w:val="00811E57"/>
    <w:rsid w:val="00881501"/>
    <w:rsid w:val="008A6D1B"/>
    <w:rsid w:val="009D1B87"/>
    <w:rsid w:val="009E1D6C"/>
    <w:rsid w:val="00AD3533"/>
    <w:rsid w:val="00AF118E"/>
    <w:rsid w:val="00B85942"/>
    <w:rsid w:val="00B953D1"/>
    <w:rsid w:val="00C1046D"/>
    <w:rsid w:val="00C33FC2"/>
    <w:rsid w:val="00CD36E8"/>
    <w:rsid w:val="00D05C40"/>
    <w:rsid w:val="00DB30AD"/>
    <w:rsid w:val="00F14F72"/>
    <w:rsid w:val="00F373C6"/>
    <w:rsid w:val="00F80435"/>
    <w:rsid w:val="00F831E9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CDC5-3563-487A-9797-96231E87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4366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Anna Pawlak</cp:lastModifiedBy>
  <cp:revision>4</cp:revision>
  <cp:lastPrinted>2017-03-23T08:44:00Z</cp:lastPrinted>
  <dcterms:created xsi:type="dcterms:W3CDTF">2017-09-12T13:26:00Z</dcterms:created>
  <dcterms:modified xsi:type="dcterms:W3CDTF">2017-09-12T15:20:00Z</dcterms:modified>
</cp:coreProperties>
</file>